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2249F8">
      <w:pPr>
        <w:tabs>
          <w:tab w:val="left" w:pos="5760"/>
          <w:tab w:val="left" w:pos="6300"/>
        </w:tabs>
        <w:snapToGrid w:val="0"/>
        <w:spacing w:line="300" w:lineRule="auto"/>
        <w:jc w:val="left"/>
        <w:rPr>
          <w:rFonts w:ascii="宋体" w:hAnsi="宋体" w:cs="宋体"/>
          <w:b/>
          <w:sz w:val="44"/>
          <w:szCs w:val="44"/>
        </w:rPr>
      </w:pPr>
    </w:p>
    <w:p w14:paraId="3EC179C5">
      <w:pPr>
        <w:tabs>
          <w:tab w:val="left" w:pos="5760"/>
          <w:tab w:val="left" w:pos="6300"/>
        </w:tabs>
        <w:snapToGrid w:val="0"/>
        <w:spacing w:line="300" w:lineRule="auto"/>
        <w:jc w:val="left"/>
        <w:rPr>
          <w:rFonts w:ascii="宋体" w:hAnsi="宋体" w:cs="宋体"/>
          <w:b/>
          <w:sz w:val="44"/>
          <w:szCs w:val="44"/>
        </w:rPr>
      </w:pPr>
    </w:p>
    <w:p w14:paraId="1F2943E6">
      <w:pPr>
        <w:tabs>
          <w:tab w:val="left" w:pos="5760"/>
          <w:tab w:val="left" w:pos="6300"/>
        </w:tabs>
        <w:snapToGrid w:val="0"/>
        <w:spacing w:line="300" w:lineRule="auto"/>
        <w:jc w:val="left"/>
        <w:rPr>
          <w:rFonts w:ascii="宋体" w:hAnsi="宋体" w:cs="宋体"/>
          <w:b/>
          <w:sz w:val="44"/>
          <w:szCs w:val="44"/>
        </w:rPr>
      </w:pPr>
    </w:p>
    <w:p w14:paraId="314021F2">
      <w:pPr>
        <w:tabs>
          <w:tab w:val="left" w:pos="5760"/>
          <w:tab w:val="left" w:pos="6300"/>
        </w:tabs>
        <w:snapToGrid w:val="0"/>
        <w:spacing w:line="300" w:lineRule="auto"/>
        <w:jc w:val="center"/>
        <w:rPr>
          <w:rFonts w:hint="default" w:ascii="宋体" w:hAnsi="宋体" w:eastAsia="宋体" w:cs="宋体"/>
          <w:b/>
          <w:sz w:val="44"/>
          <w:szCs w:val="44"/>
          <w:lang w:val="en-US" w:eastAsia="zh-CN"/>
        </w:rPr>
      </w:pPr>
      <w:r>
        <w:rPr>
          <w:rFonts w:hint="eastAsia" w:ascii="宋体" w:hAnsi="宋体" w:cs="宋体"/>
          <w:b/>
          <w:sz w:val="44"/>
          <w:szCs w:val="44"/>
        </w:rPr>
        <w:t>南通市儿童业余体育学校</w:t>
      </w:r>
      <w:r>
        <w:rPr>
          <w:rFonts w:hint="eastAsia" w:ascii="宋体" w:hAnsi="宋体" w:cs="宋体"/>
          <w:b/>
          <w:sz w:val="44"/>
          <w:szCs w:val="44"/>
          <w:lang w:val="en-US" w:eastAsia="zh-CN"/>
        </w:rPr>
        <w:t>2026年</w:t>
      </w:r>
    </w:p>
    <w:p w14:paraId="4537B2C9">
      <w:pPr>
        <w:tabs>
          <w:tab w:val="left" w:pos="5760"/>
          <w:tab w:val="left" w:pos="6300"/>
        </w:tabs>
        <w:snapToGrid w:val="0"/>
        <w:spacing w:line="300" w:lineRule="auto"/>
        <w:jc w:val="center"/>
        <w:rPr>
          <w:rFonts w:ascii="宋体" w:hAnsi="宋体"/>
          <w:sz w:val="44"/>
          <w:szCs w:val="44"/>
        </w:rPr>
      </w:pPr>
      <w:r>
        <w:rPr>
          <w:rFonts w:hint="eastAsia" w:ascii="宋体" w:hAnsi="宋体" w:cs="宋体"/>
          <w:b/>
          <w:sz w:val="44"/>
          <w:szCs w:val="44"/>
        </w:rPr>
        <w:t>游泳池、跳水池水质药剂采购项目</w:t>
      </w:r>
    </w:p>
    <w:p w14:paraId="15EF75CE">
      <w:pPr>
        <w:tabs>
          <w:tab w:val="left" w:pos="6300"/>
        </w:tabs>
        <w:snapToGrid w:val="0"/>
        <w:spacing w:line="300" w:lineRule="auto"/>
        <w:jc w:val="center"/>
        <w:rPr>
          <w:rFonts w:ascii="宋体" w:hAnsi="宋体"/>
          <w:w w:val="80"/>
          <w:sz w:val="84"/>
        </w:rPr>
      </w:pPr>
    </w:p>
    <w:p w14:paraId="47D89B2E">
      <w:pPr>
        <w:tabs>
          <w:tab w:val="left" w:pos="6300"/>
        </w:tabs>
        <w:snapToGrid w:val="0"/>
        <w:spacing w:line="300" w:lineRule="auto"/>
        <w:jc w:val="center"/>
        <w:rPr>
          <w:rFonts w:ascii="宋体" w:hAnsi="宋体"/>
          <w:w w:val="80"/>
          <w:sz w:val="84"/>
        </w:rPr>
      </w:pPr>
    </w:p>
    <w:p w14:paraId="64742D72">
      <w:pPr>
        <w:spacing w:line="1400" w:lineRule="exact"/>
        <w:jc w:val="center"/>
        <w:rPr>
          <w:rFonts w:ascii="宋体" w:hAnsi="宋体"/>
          <w:b/>
          <w:sz w:val="72"/>
          <w:szCs w:val="72"/>
        </w:rPr>
      </w:pPr>
      <w:r>
        <w:rPr>
          <w:rFonts w:hint="eastAsia" w:ascii="宋体" w:hAnsi="宋体"/>
          <w:b/>
          <w:sz w:val="72"/>
          <w:szCs w:val="72"/>
        </w:rPr>
        <w:t>询价文件</w:t>
      </w:r>
    </w:p>
    <w:p w14:paraId="7ED65347">
      <w:pPr>
        <w:spacing w:line="720" w:lineRule="auto"/>
        <w:jc w:val="center"/>
        <w:rPr>
          <w:rFonts w:ascii="宋体" w:hAnsi="宋体"/>
          <w:b/>
          <w:sz w:val="44"/>
          <w:szCs w:val="44"/>
        </w:rPr>
      </w:pPr>
      <w:r>
        <w:rPr>
          <w:rFonts w:hint="eastAsia" w:ascii="宋体" w:hAnsi="宋体"/>
          <w:b/>
          <w:sz w:val="44"/>
          <w:szCs w:val="44"/>
        </w:rPr>
        <w:t>（资格后审）</w:t>
      </w:r>
    </w:p>
    <w:p w14:paraId="636F01BE">
      <w:pPr>
        <w:snapToGrid w:val="0"/>
        <w:spacing w:line="360" w:lineRule="auto"/>
        <w:jc w:val="center"/>
        <w:rPr>
          <w:rFonts w:ascii="宋体" w:hAnsi="宋体"/>
          <w:b/>
          <w:sz w:val="36"/>
        </w:rPr>
      </w:pPr>
    </w:p>
    <w:p w14:paraId="12E186D4">
      <w:pPr>
        <w:snapToGrid w:val="0"/>
        <w:spacing w:line="360" w:lineRule="auto"/>
        <w:jc w:val="center"/>
        <w:rPr>
          <w:rFonts w:ascii="宋体" w:hAnsi="宋体"/>
          <w:b/>
          <w:sz w:val="36"/>
        </w:rPr>
      </w:pPr>
    </w:p>
    <w:p w14:paraId="68F4781A">
      <w:pPr>
        <w:snapToGrid w:val="0"/>
        <w:spacing w:line="360" w:lineRule="auto"/>
        <w:rPr>
          <w:rFonts w:ascii="宋体" w:hAnsi="宋体"/>
          <w:b/>
          <w:sz w:val="36"/>
        </w:rPr>
      </w:pPr>
    </w:p>
    <w:p w14:paraId="5CA843BD">
      <w:pPr>
        <w:snapToGrid w:val="0"/>
        <w:spacing w:line="360" w:lineRule="auto"/>
        <w:rPr>
          <w:rFonts w:ascii="宋体" w:hAnsi="宋体"/>
          <w:b/>
          <w:sz w:val="36"/>
        </w:rPr>
      </w:pPr>
    </w:p>
    <w:p w14:paraId="51493929">
      <w:pPr>
        <w:adjustRightInd w:val="0"/>
        <w:snapToGrid w:val="0"/>
        <w:spacing w:line="360" w:lineRule="auto"/>
        <w:ind w:firstLine="2108" w:firstLineChars="700"/>
        <w:rPr>
          <w:rFonts w:ascii="宋体" w:hAnsi="宋体" w:cs="宋体"/>
          <w:b/>
          <w:sz w:val="30"/>
          <w:szCs w:val="30"/>
        </w:rPr>
      </w:pPr>
      <w:r>
        <w:rPr>
          <w:rFonts w:hint="eastAsia" w:ascii="宋体" w:hAnsi="宋体" w:cs="宋体"/>
          <w:b/>
          <w:sz w:val="30"/>
          <w:szCs w:val="30"/>
        </w:rPr>
        <w:t>采购单位：南通市儿童业余体育学校</w:t>
      </w:r>
    </w:p>
    <w:p w14:paraId="6783C980">
      <w:pPr>
        <w:adjustRightInd w:val="0"/>
        <w:snapToGrid w:val="0"/>
        <w:spacing w:line="360" w:lineRule="auto"/>
        <w:jc w:val="center"/>
        <w:rPr>
          <w:rFonts w:ascii="宋体" w:hAnsi="宋体"/>
          <w:b/>
          <w:sz w:val="30"/>
          <w:szCs w:val="30"/>
        </w:rPr>
      </w:pPr>
      <w:r>
        <w:rPr>
          <w:rFonts w:hint="eastAsia" w:ascii="宋体" w:hAnsi="宋体" w:cs="宋体"/>
          <w:b/>
          <w:sz w:val="30"/>
          <w:szCs w:val="30"/>
        </w:rPr>
        <w:t>二〇二</w:t>
      </w:r>
      <w:r>
        <w:rPr>
          <w:rFonts w:hint="eastAsia" w:ascii="宋体" w:hAnsi="宋体" w:cs="宋体"/>
          <w:b/>
          <w:sz w:val="30"/>
          <w:szCs w:val="30"/>
          <w:lang w:val="en-US" w:eastAsia="zh-CN"/>
        </w:rPr>
        <w:t>六</w:t>
      </w:r>
      <w:r>
        <w:rPr>
          <w:rFonts w:hint="eastAsia" w:ascii="宋体" w:hAnsi="宋体" w:cs="宋体"/>
          <w:b/>
          <w:sz w:val="30"/>
          <w:szCs w:val="30"/>
        </w:rPr>
        <w:t>年五月</w:t>
      </w:r>
    </w:p>
    <w:p w14:paraId="4AF3388B">
      <w:pPr>
        <w:pStyle w:val="7"/>
        <w:overflowPunct w:val="0"/>
        <w:ind w:firstLine="0"/>
        <w:jc w:val="center"/>
        <w:rPr>
          <w:rFonts w:ascii="宋体" w:hAnsi="宋体" w:eastAsia="宋体"/>
          <w:b/>
          <w:sz w:val="44"/>
          <w:szCs w:val="44"/>
        </w:rPr>
      </w:pPr>
      <w:r>
        <w:rPr>
          <w:rFonts w:ascii="宋体" w:hAnsi="宋体" w:eastAsia="宋体"/>
          <w:b/>
          <w:sz w:val="44"/>
          <w:szCs w:val="44"/>
        </w:rPr>
        <w:br w:type="page"/>
      </w:r>
      <w:r>
        <w:rPr>
          <w:rFonts w:hint="eastAsia" w:ascii="宋体" w:hAnsi="宋体" w:eastAsia="宋体"/>
          <w:b/>
          <w:sz w:val="44"/>
          <w:szCs w:val="44"/>
        </w:rPr>
        <w:t>目  录</w:t>
      </w:r>
    </w:p>
    <w:p w14:paraId="78DE1D09">
      <w:pPr>
        <w:pStyle w:val="7"/>
        <w:overflowPunct w:val="0"/>
        <w:ind w:firstLine="0"/>
        <w:jc w:val="center"/>
        <w:rPr>
          <w:rFonts w:ascii="宋体" w:hAnsi="宋体" w:eastAsia="宋体"/>
          <w:sz w:val="30"/>
        </w:rPr>
      </w:pPr>
    </w:p>
    <w:p w14:paraId="1242868D">
      <w:pPr>
        <w:pStyle w:val="18"/>
        <w:tabs>
          <w:tab w:val="right" w:leader="dot" w:pos="9528"/>
        </w:tabs>
        <w:spacing w:line="1200" w:lineRule="exact"/>
        <w:rPr>
          <w:rFonts w:ascii="宋体" w:hAnsi="宋体" w:eastAsia="宋体"/>
          <w:sz w:val="32"/>
          <w:szCs w:val="32"/>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ascii="宋体" w:hAnsi="宋体" w:eastAsia="宋体"/>
          <w:sz w:val="32"/>
          <w:szCs w:val="32"/>
        </w:rPr>
        <w:t xml:space="preserve">第一章 </w:t>
      </w:r>
      <w:r>
        <w:rPr>
          <w:rFonts w:hint="eastAsia" w:ascii="宋体" w:hAnsi="宋体" w:eastAsia="宋体"/>
          <w:sz w:val="32"/>
          <w:szCs w:val="32"/>
        </w:rPr>
        <w:t>询价公告</w:t>
      </w:r>
    </w:p>
    <w:p w14:paraId="5AD2A6D2">
      <w:pPr>
        <w:pStyle w:val="18"/>
        <w:tabs>
          <w:tab w:val="right" w:leader="dot" w:pos="9528"/>
        </w:tabs>
        <w:spacing w:line="1200" w:lineRule="exact"/>
        <w:rPr>
          <w:rFonts w:ascii="宋体" w:hAnsi="宋体" w:eastAsia="宋体"/>
          <w:sz w:val="32"/>
          <w:szCs w:val="32"/>
        </w:rPr>
      </w:pPr>
      <w:r>
        <w:rPr>
          <w:rFonts w:ascii="宋体" w:hAnsi="宋体" w:eastAsia="宋体"/>
          <w:sz w:val="32"/>
          <w:szCs w:val="32"/>
        </w:rPr>
        <w:t xml:space="preserve">第二章 </w:t>
      </w:r>
      <w:r>
        <w:rPr>
          <w:rFonts w:hint="eastAsia" w:ascii="宋体" w:hAnsi="宋体" w:eastAsia="宋体"/>
          <w:sz w:val="32"/>
          <w:szCs w:val="32"/>
        </w:rPr>
        <w:t>供应商</w:t>
      </w:r>
      <w:r>
        <w:rPr>
          <w:rFonts w:ascii="宋体" w:hAnsi="宋体" w:eastAsia="宋体"/>
          <w:sz w:val="32"/>
          <w:szCs w:val="32"/>
        </w:rPr>
        <w:t>须知</w:t>
      </w:r>
    </w:p>
    <w:p w14:paraId="4BBB1909">
      <w:pPr>
        <w:pStyle w:val="18"/>
        <w:tabs>
          <w:tab w:val="right" w:leader="dot" w:pos="9528"/>
        </w:tabs>
        <w:spacing w:line="1200" w:lineRule="exact"/>
        <w:rPr>
          <w:rFonts w:ascii="宋体" w:hAnsi="宋体" w:eastAsia="宋体"/>
          <w:sz w:val="32"/>
          <w:szCs w:val="32"/>
        </w:rPr>
      </w:pPr>
      <w:r>
        <w:rPr>
          <w:rFonts w:ascii="宋体" w:hAnsi="宋体" w:eastAsia="宋体"/>
          <w:sz w:val="32"/>
          <w:szCs w:val="32"/>
        </w:rPr>
        <w:t>第三章 项目需求</w:t>
      </w:r>
    </w:p>
    <w:p w14:paraId="2D5DA5E9">
      <w:pPr>
        <w:pStyle w:val="18"/>
        <w:tabs>
          <w:tab w:val="right" w:leader="dot" w:pos="9528"/>
        </w:tabs>
        <w:spacing w:line="1200" w:lineRule="exact"/>
      </w:pPr>
      <w:r>
        <w:rPr>
          <w:rFonts w:ascii="宋体" w:hAnsi="宋体" w:eastAsia="宋体"/>
          <w:sz w:val="32"/>
          <w:szCs w:val="32"/>
        </w:rPr>
        <w:t>第</w:t>
      </w:r>
      <w:r>
        <w:rPr>
          <w:rFonts w:hint="eastAsia" w:ascii="宋体" w:hAnsi="宋体" w:eastAsia="宋体"/>
          <w:sz w:val="32"/>
          <w:szCs w:val="32"/>
        </w:rPr>
        <w:t>四</w:t>
      </w:r>
      <w:r>
        <w:rPr>
          <w:rFonts w:ascii="宋体" w:hAnsi="宋体" w:eastAsia="宋体"/>
          <w:sz w:val="32"/>
          <w:szCs w:val="32"/>
        </w:rPr>
        <w:t xml:space="preserve">章 </w:t>
      </w:r>
      <w:r>
        <w:rPr>
          <w:rFonts w:hint="eastAsia" w:ascii="宋体" w:hAnsi="宋体" w:eastAsia="宋体"/>
          <w:sz w:val="32"/>
          <w:szCs w:val="32"/>
        </w:rPr>
        <w:t>质疑提出和处理</w:t>
      </w:r>
    </w:p>
    <w:p w14:paraId="3F05ACEF">
      <w:pPr>
        <w:pStyle w:val="18"/>
        <w:tabs>
          <w:tab w:val="right" w:leader="dot" w:pos="9528"/>
        </w:tabs>
        <w:spacing w:line="1200" w:lineRule="exact"/>
        <w:rPr>
          <w:rFonts w:ascii="宋体" w:hAnsi="宋体" w:eastAsia="宋体"/>
          <w:sz w:val="32"/>
          <w:szCs w:val="32"/>
        </w:rPr>
      </w:pPr>
      <w:r>
        <w:rPr>
          <w:rFonts w:hint="eastAsia" w:ascii="宋体" w:hAnsi="宋体" w:eastAsia="宋体"/>
          <w:sz w:val="32"/>
          <w:szCs w:val="32"/>
        </w:rPr>
        <w:t>第五章</w:t>
      </w:r>
      <w:r>
        <w:rPr>
          <w:rFonts w:ascii="宋体" w:hAnsi="宋体" w:eastAsia="宋体"/>
          <w:sz w:val="32"/>
          <w:szCs w:val="32"/>
        </w:rPr>
        <w:t xml:space="preserve"> </w:t>
      </w:r>
      <w:r>
        <w:rPr>
          <w:rFonts w:hint="eastAsia" w:ascii="宋体" w:hAnsi="宋体" w:eastAsia="宋体"/>
          <w:sz w:val="32"/>
          <w:szCs w:val="32"/>
        </w:rPr>
        <w:t>询价</w:t>
      </w:r>
      <w:r>
        <w:rPr>
          <w:rFonts w:ascii="宋体" w:hAnsi="宋体" w:eastAsia="宋体"/>
          <w:sz w:val="32"/>
          <w:szCs w:val="32"/>
        </w:rPr>
        <w:t>响应文件格式</w:t>
      </w:r>
    </w:p>
    <w:p w14:paraId="7071173C">
      <w:pPr>
        <w:spacing w:line="1200" w:lineRule="exact"/>
        <w:rPr>
          <w:rFonts w:ascii="宋体" w:hAnsi="宋体"/>
          <w:sz w:val="36"/>
          <w:szCs w:val="36"/>
        </w:rPr>
      </w:pPr>
    </w:p>
    <w:p w14:paraId="5B307CAF">
      <w:pPr>
        <w:rPr>
          <w:rFonts w:ascii="宋体" w:hAnsi="宋体"/>
          <w:b/>
          <w:bCs/>
          <w:sz w:val="36"/>
          <w:szCs w:val="36"/>
        </w:rPr>
      </w:pPr>
      <w:r>
        <w:rPr>
          <w:rFonts w:ascii="宋体" w:hAnsi="宋体"/>
          <w:b/>
          <w:bCs/>
          <w:sz w:val="36"/>
          <w:szCs w:val="36"/>
        </w:rPr>
        <w:fldChar w:fldCharType="end"/>
      </w:r>
    </w:p>
    <w:p w14:paraId="568D85C6">
      <w:pPr>
        <w:pStyle w:val="3"/>
        <w:keepNext w:val="0"/>
        <w:keepLines w:val="0"/>
        <w:adjustRightInd w:val="0"/>
        <w:snapToGrid w:val="0"/>
        <w:spacing w:before="0" w:after="0" w:line="800" w:lineRule="exact"/>
        <w:jc w:val="center"/>
        <w:textAlignment w:val="baseline"/>
        <w:rPr>
          <w:rFonts w:hint="eastAsia" w:ascii="宋体" w:hAnsi="宋体" w:eastAsia="宋体" w:cs="Times New Roman"/>
          <w:w w:val="80"/>
          <w:szCs w:val="44"/>
        </w:rPr>
      </w:pPr>
      <w:r>
        <w:rPr>
          <w:rFonts w:ascii="宋体" w:hAnsi="宋体" w:eastAsia="宋体"/>
          <w:w w:val="80"/>
          <w:szCs w:val="44"/>
        </w:rPr>
        <w:br w:type="page"/>
      </w:r>
      <w:r>
        <w:rPr>
          <w:rFonts w:hint="eastAsia" w:ascii="宋体" w:hAnsi="宋体" w:eastAsia="宋体" w:cs="Times New Roman"/>
          <w:w w:val="80"/>
          <w:szCs w:val="44"/>
        </w:rPr>
        <w:t>第一章  询价公告</w:t>
      </w:r>
    </w:p>
    <w:p w14:paraId="075E83AA">
      <w:pPr>
        <w:snapToGrid w:val="0"/>
        <w:spacing w:line="480" w:lineRule="exact"/>
        <w:ind w:firstLine="482" w:firstLineChars="200"/>
        <w:outlineLvl w:val="1"/>
        <w:rPr>
          <w:rFonts w:hint="eastAsia" w:ascii="宋体" w:hAnsi="宋体" w:cs="Times New Roman"/>
          <w:b/>
          <w:bCs/>
          <w:sz w:val="24"/>
          <w:szCs w:val="24"/>
        </w:rPr>
      </w:pPr>
      <w:r>
        <w:rPr>
          <w:rFonts w:hint="eastAsia" w:ascii="宋体" w:hAnsi="宋体" w:cs="Times New Roman"/>
          <w:b/>
          <w:bCs/>
          <w:sz w:val="24"/>
          <w:szCs w:val="24"/>
        </w:rPr>
        <w:t>一、项目概况</w:t>
      </w:r>
    </w:p>
    <w:p w14:paraId="4D8B1929">
      <w:pPr>
        <w:spacing w:line="480" w:lineRule="exact"/>
        <w:ind w:firstLine="480" w:firstLineChars="200"/>
        <w:rPr>
          <w:rFonts w:hint="eastAsia" w:ascii="宋体" w:hAnsi="宋体" w:cs="宋体"/>
          <w:sz w:val="24"/>
          <w:szCs w:val="24"/>
        </w:rPr>
      </w:pPr>
      <w:r>
        <w:rPr>
          <w:rFonts w:hint="eastAsia" w:ascii="宋体" w:hAnsi="宋体" w:cs="宋体"/>
          <w:sz w:val="24"/>
          <w:szCs w:val="24"/>
        </w:rPr>
        <w:t>南通市</w:t>
      </w:r>
      <w:r>
        <w:rPr>
          <w:rFonts w:hint="eastAsia" w:ascii="宋体" w:hAnsi="宋体" w:cs="宋体"/>
          <w:sz w:val="24"/>
          <w:szCs w:val="24"/>
          <w:lang w:val="en-US" w:eastAsia="zh-CN"/>
        </w:rPr>
        <w:t>儿童业余体育</w:t>
      </w:r>
      <w:r>
        <w:rPr>
          <w:rFonts w:hint="eastAsia" w:ascii="宋体" w:hAnsi="宋体" w:cs="宋体"/>
          <w:sz w:val="24"/>
          <w:szCs w:val="24"/>
        </w:rPr>
        <w:t>学校以询价采购的方式确定南通市儿童业余体育学校2026年游泳池、跳水池水质药剂采购项目的成交商。</w:t>
      </w:r>
    </w:p>
    <w:p w14:paraId="624A93A6">
      <w:pPr>
        <w:spacing w:line="480" w:lineRule="exact"/>
        <w:ind w:firstLine="482" w:firstLineChars="200"/>
        <w:rPr>
          <w:rFonts w:hint="eastAsia" w:ascii="宋体" w:hAnsi="宋体" w:cs="宋体"/>
          <w:sz w:val="24"/>
          <w:szCs w:val="24"/>
        </w:rPr>
      </w:pPr>
      <w:r>
        <w:rPr>
          <w:rFonts w:hint="eastAsia" w:ascii="宋体" w:hAnsi="宋体" w:cs="Times New Roman"/>
          <w:b/>
          <w:bCs/>
          <w:sz w:val="24"/>
          <w:szCs w:val="24"/>
        </w:rPr>
        <w:t>二、项目预算：</w:t>
      </w:r>
      <w:r>
        <w:rPr>
          <w:rFonts w:hint="eastAsia" w:ascii="宋体" w:hAnsi="宋体" w:cs="宋体"/>
          <w:sz w:val="24"/>
          <w:szCs w:val="24"/>
        </w:rPr>
        <w:t>20万元</w:t>
      </w:r>
      <w:r>
        <w:rPr>
          <w:rFonts w:hint="eastAsia" w:ascii="宋体" w:hAnsi="宋体" w:cs="宋体"/>
          <w:sz w:val="24"/>
          <w:szCs w:val="24"/>
          <w:lang w:eastAsia="zh-CN"/>
        </w:rPr>
        <w:t>，</w:t>
      </w:r>
      <w:r>
        <w:rPr>
          <w:rFonts w:hint="eastAsia" w:ascii="宋体" w:hAnsi="宋体" w:cs="宋体"/>
          <w:sz w:val="24"/>
          <w:szCs w:val="24"/>
        </w:rPr>
        <w:t>本项目采用最低评标价法评审，即满足采购项目要求且投标报价最低的为成交供应商。超过预算的为无效报价。若最低报价相同，则抽签决定成交人。</w:t>
      </w:r>
    </w:p>
    <w:p w14:paraId="4A77E667">
      <w:pPr>
        <w:spacing w:line="480" w:lineRule="exact"/>
        <w:ind w:firstLine="482" w:firstLineChars="200"/>
        <w:rPr>
          <w:rFonts w:hint="eastAsia" w:ascii="宋体" w:hAnsi="宋体" w:cs="宋体"/>
          <w:sz w:val="24"/>
          <w:szCs w:val="24"/>
        </w:rPr>
      </w:pPr>
      <w:r>
        <w:rPr>
          <w:rFonts w:hint="eastAsia" w:ascii="宋体" w:hAnsi="宋体" w:cs="Times New Roman"/>
          <w:b/>
          <w:bCs/>
          <w:sz w:val="24"/>
          <w:szCs w:val="24"/>
          <w:lang w:val="en-US" w:eastAsia="zh-CN"/>
        </w:rPr>
        <w:t>三</w:t>
      </w:r>
      <w:r>
        <w:rPr>
          <w:rFonts w:hint="eastAsia" w:ascii="宋体" w:hAnsi="宋体" w:cs="Times New Roman"/>
          <w:b/>
          <w:bCs/>
          <w:sz w:val="24"/>
          <w:szCs w:val="24"/>
        </w:rPr>
        <w:t>、项目需求：</w:t>
      </w:r>
      <w:r>
        <w:rPr>
          <w:rFonts w:hint="eastAsia" w:ascii="宋体" w:hAnsi="宋体" w:cs="宋体"/>
          <w:sz w:val="24"/>
          <w:szCs w:val="24"/>
        </w:rPr>
        <w:t>详见询价文件第三章</w:t>
      </w:r>
    </w:p>
    <w:p w14:paraId="4CC63760">
      <w:pPr>
        <w:spacing w:line="480" w:lineRule="exact"/>
        <w:ind w:firstLine="482" w:firstLineChars="200"/>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四、供应商资格要求</w:t>
      </w:r>
    </w:p>
    <w:p w14:paraId="13475A75">
      <w:pPr>
        <w:spacing w:line="480" w:lineRule="exact"/>
        <w:ind w:firstLine="480" w:firstLineChars="200"/>
        <w:rPr>
          <w:rFonts w:hint="eastAsia" w:ascii="宋体" w:hAnsi="宋体" w:cs="宋体"/>
          <w:sz w:val="24"/>
          <w:szCs w:val="24"/>
        </w:rPr>
      </w:pPr>
      <w:r>
        <w:rPr>
          <w:rFonts w:hint="eastAsia" w:ascii="宋体" w:hAnsi="宋体" w:cs="宋体"/>
          <w:sz w:val="24"/>
          <w:szCs w:val="24"/>
        </w:rPr>
        <w:t>1、符合《政府采购法》第二十二条之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p>
    <w:p w14:paraId="5D417D25">
      <w:pPr>
        <w:spacing w:line="480" w:lineRule="exact"/>
        <w:ind w:firstLine="480" w:firstLineChars="200"/>
        <w:rPr>
          <w:rFonts w:hint="eastAsia" w:ascii="宋体" w:hAnsi="宋体" w:cs="宋体"/>
          <w:sz w:val="24"/>
          <w:szCs w:val="24"/>
        </w:rPr>
      </w:pPr>
      <w:r>
        <w:rPr>
          <w:rFonts w:hint="eastAsia" w:ascii="宋体" w:hAnsi="宋体" w:cs="宋体"/>
          <w:sz w:val="24"/>
          <w:szCs w:val="24"/>
        </w:rPr>
        <w:t>2、法定代表人为同一个人的两个及两个以上法人，母公司、全资子公司及其控股公司，都不得在同一采购项目相同标段中同时参加询价，一经发现，将视同围标处理。</w:t>
      </w:r>
    </w:p>
    <w:p w14:paraId="3A228011">
      <w:pPr>
        <w:spacing w:line="480" w:lineRule="exact"/>
        <w:ind w:firstLine="480" w:firstLineChars="200"/>
        <w:rPr>
          <w:rFonts w:hint="eastAsia" w:ascii="宋体" w:hAnsi="宋体" w:cs="宋体"/>
          <w:sz w:val="24"/>
          <w:szCs w:val="24"/>
        </w:rPr>
      </w:pPr>
      <w:r>
        <w:rPr>
          <w:rFonts w:hint="eastAsia" w:ascii="宋体" w:hAnsi="宋体" w:cs="宋体"/>
          <w:sz w:val="24"/>
          <w:szCs w:val="24"/>
        </w:rPr>
        <w:t>询价响应供应商其它资格要求：</w:t>
      </w:r>
    </w:p>
    <w:p w14:paraId="1D1FA8E9">
      <w:pPr>
        <w:spacing w:line="480" w:lineRule="exact"/>
        <w:ind w:firstLine="480" w:firstLineChars="200"/>
        <w:rPr>
          <w:rFonts w:hint="eastAsia" w:ascii="宋体" w:hAnsi="宋体" w:cs="宋体"/>
          <w:sz w:val="24"/>
          <w:szCs w:val="24"/>
        </w:rPr>
      </w:pPr>
      <w:r>
        <w:rPr>
          <w:rFonts w:hint="eastAsia" w:ascii="宋体" w:hAnsi="宋体" w:cs="宋体"/>
          <w:sz w:val="24"/>
          <w:szCs w:val="24"/>
        </w:rPr>
        <w:t>3、供应商必须具有独立的法人资格，有能力按本采购文件规定的要求提供采购物及提供相关伴随服务。提供有效的营业执照（或事业单位法人证书）。</w:t>
      </w:r>
    </w:p>
    <w:p w14:paraId="3E0D7AF1">
      <w:pPr>
        <w:spacing w:line="480" w:lineRule="exact"/>
        <w:ind w:firstLine="480" w:firstLineChars="200"/>
        <w:rPr>
          <w:rFonts w:hint="eastAsia" w:ascii="宋体" w:hAnsi="宋体" w:cs="宋体"/>
          <w:sz w:val="24"/>
          <w:szCs w:val="24"/>
        </w:rPr>
      </w:pPr>
      <w:r>
        <w:rPr>
          <w:rFonts w:hint="eastAsia" w:ascii="宋体" w:hAnsi="宋体" w:cs="宋体"/>
          <w:sz w:val="24"/>
          <w:szCs w:val="24"/>
        </w:rPr>
        <w:t>4、供应商必须具有危险化学品安全生产许可证或危险化学品经营许可证。</w:t>
      </w:r>
    </w:p>
    <w:p w14:paraId="2135D4F6">
      <w:pPr>
        <w:spacing w:line="480" w:lineRule="exact"/>
        <w:ind w:firstLine="480" w:firstLineChars="200"/>
        <w:rPr>
          <w:rFonts w:hint="eastAsia" w:ascii="宋体" w:hAnsi="宋体" w:cs="宋体"/>
          <w:sz w:val="24"/>
          <w:szCs w:val="24"/>
        </w:rPr>
      </w:pPr>
      <w:r>
        <w:rPr>
          <w:rFonts w:hint="eastAsia" w:ascii="宋体" w:hAnsi="宋体" w:cs="宋体"/>
          <w:sz w:val="24"/>
          <w:szCs w:val="24"/>
        </w:rPr>
        <w:t>5、供应商法定代表人参加询价的，必须提供法定代表人身份证明及法定代表人本人身份证复印件；非法定代表人参加询价的，必须提供法定代表人签字或盖章的授权委托书及法定代表人、被授权人的两人身份证的复印件（格式参见第五章）。</w:t>
      </w:r>
    </w:p>
    <w:p w14:paraId="3C2F3121">
      <w:pPr>
        <w:spacing w:line="480" w:lineRule="exact"/>
        <w:ind w:firstLine="480" w:firstLineChars="200"/>
        <w:rPr>
          <w:rFonts w:hint="eastAsia" w:ascii="宋体" w:hAnsi="宋体" w:cs="宋体"/>
          <w:sz w:val="24"/>
          <w:szCs w:val="24"/>
        </w:rPr>
      </w:pPr>
      <w:r>
        <w:rPr>
          <w:rFonts w:hint="eastAsia" w:ascii="宋体" w:hAnsi="宋体" w:cs="宋体"/>
          <w:sz w:val="24"/>
          <w:szCs w:val="24"/>
        </w:rPr>
        <w:t>6、关于资格文件的声明函（格式参见第五章）。</w:t>
      </w:r>
    </w:p>
    <w:p w14:paraId="2A76B5E1">
      <w:pPr>
        <w:spacing w:line="480" w:lineRule="exact"/>
        <w:ind w:firstLine="480" w:firstLineChars="200"/>
        <w:rPr>
          <w:rFonts w:hint="eastAsia" w:ascii="宋体" w:hAnsi="宋体" w:cs="宋体"/>
          <w:sz w:val="24"/>
          <w:szCs w:val="24"/>
        </w:rPr>
      </w:pPr>
      <w:r>
        <w:rPr>
          <w:rFonts w:hint="eastAsia" w:ascii="宋体" w:hAnsi="宋体" w:cs="宋体"/>
          <w:sz w:val="24"/>
          <w:szCs w:val="24"/>
        </w:rPr>
        <w:t>7、本项目不接受任何形式的联合体投标。</w:t>
      </w:r>
    </w:p>
    <w:p w14:paraId="5394E4C6">
      <w:pPr>
        <w:spacing w:line="480" w:lineRule="exact"/>
        <w:ind w:firstLine="480" w:firstLineChars="200"/>
        <w:rPr>
          <w:rFonts w:hint="eastAsia" w:ascii="宋体" w:hAnsi="宋体" w:cs="宋体"/>
          <w:sz w:val="24"/>
          <w:szCs w:val="24"/>
        </w:rPr>
      </w:pPr>
      <w:r>
        <w:rPr>
          <w:rFonts w:hint="eastAsia" w:ascii="宋体" w:hAnsi="宋体" w:cs="宋体"/>
          <w:sz w:val="24"/>
          <w:szCs w:val="24"/>
        </w:rPr>
        <w:t>具体资格要求材料详见本询价文件第二章中“资格审查文件”。</w:t>
      </w:r>
    </w:p>
    <w:p w14:paraId="06DD70B4">
      <w:pPr>
        <w:spacing w:line="480" w:lineRule="exact"/>
        <w:ind w:firstLine="480" w:firstLineChars="200"/>
        <w:rPr>
          <w:rFonts w:hint="eastAsia" w:ascii="宋体" w:hAnsi="宋体" w:cs="宋体"/>
          <w:sz w:val="24"/>
          <w:szCs w:val="24"/>
        </w:rPr>
      </w:pPr>
      <w:r>
        <w:rPr>
          <w:rFonts w:hint="eastAsia" w:ascii="宋体" w:hAnsi="宋体" w:cs="宋体"/>
          <w:sz w:val="24"/>
          <w:szCs w:val="24"/>
        </w:rPr>
        <w:t>请响应供应商认真对照资格条件，如不符合要求的，无意或故意参与询价所产生的一切后果由询价响应供应商自行承担，开标过程中，响应供应商提供的相关证件为虚假或伪造，或者其他人员持法定代表人或授权委托人的身份证参与询价，一经发现则取消响应供应商资格，或非采购单位原因成交供应商放弃成交资格的，该响应供应商将记入采购人不良记录，视情公布在南通市体育局网。</w:t>
      </w:r>
    </w:p>
    <w:p w14:paraId="15566060">
      <w:pPr>
        <w:spacing w:line="480" w:lineRule="exact"/>
        <w:ind w:firstLine="482" w:firstLineChars="200"/>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五、获取采购文件</w:t>
      </w:r>
    </w:p>
    <w:p w14:paraId="557ECAB8">
      <w:pPr>
        <w:spacing w:line="480" w:lineRule="exact"/>
        <w:ind w:firstLine="480" w:firstLineChars="200"/>
        <w:rPr>
          <w:rFonts w:hint="eastAsia" w:ascii="宋体" w:hAnsi="宋体" w:cs="宋体"/>
          <w:sz w:val="24"/>
          <w:szCs w:val="24"/>
        </w:rPr>
      </w:pPr>
      <w:r>
        <w:rPr>
          <w:rFonts w:hint="eastAsia" w:ascii="宋体" w:hAnsi="宋体" w:cs="宋体"/>
          <w:sz w:val="24"/>
          <w:szCs w:val="24"/>
        </w:rPr>
        <w:t>本公告发布之日起至开标截止时间，自行在南通市体育局官网下载。</w:t>
      </w:r>
    </w:p>
    <w:p w14:paraId="2E351105">
      <w:pPr>
        <w:spacing w:line="480" w:lineRule="exact"/>
        <w:ind w:firstLine="482" w:firstLineChars="200"/>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六、响应文件提交</w:t>
      </w:r>
    </w:p>
    <w:p w14:paraId="79BEE7ED">
      <w:pPr>
        <w:spacing w:line="480" w:lineRule="exact"/>
        <w:ind w:firstLine="480" w:firstLineChars="200"/>
        <w:rPr>
          <w:rFonts w:hint="eastAsia" w:ascii="宋体" w:hAnsi="宋体" w:cs="宋体"/>
          <w:sz w:val="24"/>
          <w:szCs w:val="24"/>
        </w:rPr>
      </w:pPr>
      <w:r>
        <w:rPr>
          <w:rFonts w:hint="eastAsia" w:ascii="宋体" w:hAnsi="宋体" w:cs="宋体"/>
          <w:sz w:val="24"/>
          <w:szCs w:val="24"/>
        </w:rPr>
        <w:t>截止时间：2026年5月</w:t>
      </w:r>
      <w:r>
        <w:rPr>
          <w:rFonts w:hint="eastAsia" w:ascii="宋体" w:hAnsi="宋体" w:cs="宋体"/>
          <w:sz w:val="24"/>
          <w:szCs w:val="24"/>
          <w:lang w:val="en-US" w:eastAsia="zh-CN"/>
        </w:rPr>
        <w:t>25</w:t>
      </w:r>
      <w:bookmarkStart w:id="0" w:name="_GoBack"/>
      <w:bookmarkEnd w:id="0"/>
      <w:r>
        <w:rPr>
          <w:rFonts w:hint="eastAsia" w:ascii="宋体" w:hAnsi="宋体" w:cs="宋体"/>
          <w:sz w:val="24"/>
          <w:szCs w:val="24"/>
        </w:rPr>
        <w:t>日17点</w:t>
      </w:r>
      <w:r>
        <w:rPr>
          <w:rFonts w:hint="eastAsia" w:ascii="宋体" w:hAnsi="宋体" w:cs="宋体"/>
          <w:sz w:val="24"/>
          <w:szCs w:val="24"/>
          <w:lang w:val="en-US" w:eastAsia="zh-CN"/>
        </w:rPr>
        <w:t>0</w:t>
      </w:r>
      <w:r>
        <w:rPr>
          <w:rFonts w:hint="eastAsia" w:ascii="宋体" w:hAnsi="宋体" w:cs="宋体"/>
          <w:sz w:val="24"/>
          <w:szCs w:val="24"/>
        </w:rPr>
        <w:t>0分（北京时间），逾时拒绝接收响应文件。</w:t>
      </w:r>
    </w:p>
    <w:p w14:paraId="015DB081">
      <w:pPr>
        <w:spacing w:line="480" w:lineRule="exact"/>
        <w:ind w:firstLine="480" w:firstLineChars="200"/>
        <w:rPr>
          <w:rFonts w:hint="eastAsia" w:ascii="宋体" w:hAnsi="宋体" w:cs="宋体"/>
          <w:sz w:val="24"/>
          <w:szCs w:val="24"/>
        </w:rPr>
      </w:pPr>
      <w:r>
        <w:rPr>
          <w:rFonts w:hint="eastAsia" w:ascii="宋体" w:hAnsi="宋体" w:cs="宋体"/>
          <w:sz w:val="24"/>
          <w:szCs w:val="24"/>
        </w:rPr>
        <w:t>注：本次采购项目仅接受邮寄方式递交文件。接收时间以快递派送人员送达投递地点的时间为准，响应文件接收截止时间后送达的文件不予接收。在邮寄（快递）外包装上，请务必标注投标项目名称。邮寄地点：</w:t>
      </w:r>
      <w:r>
        <w:rPr>
          <w:rFonts w:hint="eastAsia" w:ascii="宋体" w:hAnsi="宋体" w:cs="宋体"/>
          <w:sz w:val="24"/>
          <w:szCs w:val="24"/>
          <w:lang w:val="en-US" w:eastAsia="zh-CN"/>
        </w:rPr>
        <w:t>南通市儿童业余体育学校观文路100号</w:t>
      </w:r>
      <w:r>
        <w:rPr>
          <w:rFonts w:hint="eastAsia" w:ascii="宋体" w:hAnsi="宋体" w:cs="宋体"/>
          <w:sz w:val="24"/>
          <w:szCs w:val="24"/>
        </w:rPr>
        <w:t>，</w:t>
      </w:r>
      <w:r>
        <w:rPr>
          <w:rFonts w:hint="eastAsia" w:ascii="宋体" w:hAnsi="宋体" w:cs="宋体"/>
          <w:sz w:val="24"/>
          <w:szCs w:val="24"/>
          <w:lang w:val="en-US" w:eastAsia="zh-CN"/>
        </w:rPr>
        <w:t xml:space="preserve">陆老师 </w:t>
      </w:r>
      <w:r>
        <w:rPr>
          <w:rFonts w:hint="eastAsia" w:ascii="宋体" w:hAnsi="宋体" w:cs="宋体"/>
          <w:sz w:val="24"/>
          <w:szCs w:val="24"/>
        </w:rPr>
        <w:t>收；联系电话：</w:t>
      </w:r>
      <w:r>
        <w:rPr>
          <w:rFonts w:hint="eastAsia" w:ascii="宋体" w:hAnsi="宋体" w:cs="宋体"/>
          <w:sz w:val="24"/>
          <w:szCs w:val="24"/>
          <w:lang w:val="en-US" w:eastAsia="zh-CN"/>
        </w:rPr>
        <w:t>0513-85062630</w:t>
      </w:r>
      <w:r>
        <w:rPr>
          <w:rFonts w:hint="eastAsia" w:ascii="宋体" w:hAnsi="宋体" w:cs="宋体"/>
          <w:sz w:val="24"/>
          <w:szCs w:val="24"/>
        </w:rPr>
        <w:t>。</w:t>
      </w:r>
    </w:p>
    <w:p w14:paraId="1F138F1C">
      <w:pPr>
        <w:spacing w:line="480" w:lineRule="exact"/>
        <w:ind w:firstLine="482" w:firstLineChars="200"/>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七、开启</w:t>
      </w:r>
    </w:p>
    <w:p w14:paraId="65A07EFF">
      <w:pPr>
        <w:spacing w:line="480" w:lineRule="exact"/>
        <w:ind w:firstLine="480" w:firstLineChars="200"/>
        <w:rPr>
          <w:rFonts w:hint="eastAsia" w:ascii="宋体" w:hAnsi="宋体" w:cs="宋体"/>
          <w:sz w:val="24"/>
          <w:szCs w:val="24"/>
        </w:rPr>
      </w:pPr>
      <w:r>
        <w:rPr>
          <w:rFonts w:hint="eastAsia" w:ascii="宋体" w:hAnsi="宋体" w:cs="宋体"/>
          <w:sz w:val="24"/>
          <w:szCs w:val="24"/>
        </w:rPr>
        <w:t>时间：2026年5月</w:t>
      </w:r>
      <w:r>
        <w:rPr>
          <w:rFonts w:hint="eastAsia" w:ascii="宋体" w:hAnsi="宋体" w:cs="宋体"/>
          <w:sz w:val="24"/>
          <w:szCs w:val="24"/>
          <w:lang w:val="en-US" w:eastAsia="zh-CN"/>
        </w:rPr>
        <w:t xml:space="preserve">26 </w:t>
      </w:r>
      <w:r>
        <w:rPr>
          <w:rFonts w:hint="eastAsia" w:ascii="宋体" w:hAnsi="宋体" w:cs="宋体"/>
          <w:sz w:val="24"/>
          <w:szCs w:val="24"/>
        </w:rPr>
        <w:t>日</w:t>
      </w:r>
      <w:r>
        <w:rPr>
          <w:rFonts w:hint="eastAsia" w:ascii="宋体" w:hAnsi="宋体" w:cs="宋体"/>
          <w:sz w:val="24"/>
          <w:szCs w:val="24"/>
          <w:lang w:val="en-US" w:eastAsia="zh-CN"/>
        </w:rPr>
        <w:t>10</w:t>
      </w:r>
      <w:r>
        <w:rPr>
          <w:rFonts w:hint="eastAsia" w:ascii="宋体" w:hAnsi="宋体" w:cs="宋体"/>
          <w:sz w:val="24"/>
          <w:szCs w:val="24"/>
        </w:rPr>
        <w:t>点</w:t>
      </w:r>
      <w:r>
        <w:rPr>
          <w:rFonts w:hint="eastAsia" w:ascii="宋体" w:hAnsi="宋体" w:cs="宋体"/>
          <w:sz w:val="24"/>
          <w:szCs w:val="24"/>
          <w:lang w:val="en-US" w:eastAsia="zh-CN"/>
        </w:rPr>
        <w:t>0</w:t>
      </w:r>
      <w:r>
        <w:rPr>
          <w:rFonts w:hint="eastAsia" w:ascii="宋体" w:hAnsi="宋体" w:cs="宋体"/>
          <w:sz w:val="24"/>
          <w:szCs w:val="24"/>
        </w:rPr>
        <w:t>0分（北京时间）</w:t>
      </w:r>
    </w:p>
    <w:p w14:paraId="0FDEF1F8">
      <w:pPr>
        <w:spacing w:line="480" w:lineRule="exact"/>
        <w:ind w:firstLine="480" w:firstLineChars="200"/>
        <w:rPr>
          <w:rFonts w:hint="eastAsia" w:ascii="宋体" w:hAnsi="宋体" w:cs="宋体"/>
          <w:sz w:val="24"/>
          <w:szCs w:val="24"/>
          <w:lang w:val="en-US" w:eastAsia="zh-CN"/>
        </w:rPr>
      </w:pPr>
      <w:r>
        <w:rPr>
          <w:rFonts w:hint="eastAsia" w:ascii="宋体" w:hAnsi="宋体" w:cs="宋体"/>
          <w:sz w:val="24"/>
          <w:szCs w:val="24"/>
        </w:rPr>
        <w:t>地点：南通市</w:t>
      </w:r>
      <w:r>
        <w:rPr>
          <w:rFonts w:hint="eastAsia" w:ascii="宋体" w:hAnsi="宋体" w:cs="宋体"/>
          <w:sz w:val="24"/>
          <w:szCs w:val="24"/>
          <w:lang w:val="en-US" w:eastAsia="zh-CN"/>
        </w:rPr>
        <w:t>儿童业余体育学校观文路100号5楼509</w:t>
      </w:r>
    </w:p>
    <w:p w14:paraId="0381BFE2">
      <w:pPr>
        <w:spacing w:line="480" w:lineRule="exact"/>
        <w:ind w:firstLine="482" w:firstLineChars="200"/>
        <w:rPr>
          <w:rFonts w:hint="eastAsia" w:ascii="宋体" w:hAnsi="宋体" w:cs="Times New Roman"/>
          <w:b/>
          <w:bCs/>
          <w:sz w:val="24"/>
          <w:szCs w:val="24"/>
          <w:lang w:val="en-US" w:eastAsia="zh-CN"/>
        </w:rPr>
      </w:pPr>
      <w:r>
        <w:rPr>
          <w:rFonts w:hint="eastAsia" w:ascii="宋体" w:hAnsi="宋体" w:cs="Times New Roman"/>
          <w:b/>
          <w:bCs/>
          <w:sz w:val="24"/>
          <w:szCs w:val="24"/>
          <w:lang w:val="en-US" w:eastAsia="zh-CN"/>
        </w:rPr>
        <w:t>八、其他</w:t>
      </w:r>
    </w:p>
    <w:p w14:paraId="627F4E9C">
      <w:pPr>
        <w:spacing w:line="480" w:lineRule="exact"/>
        <w:ind w:firstLine="480" w:firstLineChars="200"/>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、请各供应商连续关注本网站可能发生的相关变化等信息。如没有及时获悉相关变化而引起的后果由供应商自负。</w:t>
      </w:r>
    </w:p>
    <w:p w14:paraId="42B0BDD5">
      <w:pPr>
        <w:spacing w:line="480" w:lineRule="exact"/>
        <w:ind w:firstLine="480" w:firstLineChars="200"/>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项目开标活动模式：本项目采用不见面开标方式，供应商无须到达现场，成交结果请自行关注南通市体育局官网。</w:t>
      </w:r>
    </w:p>
    <w:p w14:paraId="754FDF83">
      <w:pPr>
        <w:spacing w:line="360" w:lineRule="auto"/>
        <w:ind w:firstLine="482"/>
        <w:contextualSpacing/>
        <w:rPr>
          <w:rFonts w:eastAsia="宋体" w:cs="宋体"/>
          <w:b/>
          <w:bCs/>
          <w:color w:val="000000"/>
          <w:sz w:val="24"/>
          <w:szCs w:val="24"/>
          <w:highlight w:val="none"/>
        </w:rPr>
      </w:pPr>
      <w:r>
        <w:rPr>
          <w:rFonts w:hint="eastAsia" w:eastAsia="宋体" w:cs="宋体"/>
          <w:b/>
          <w:bCs/>
          <w:color w:val="000000"/>
          <w:sz w:val="24"/>
          <w:szCs w:val="24"/>
          <w:highlight w:val="none"/>
          <w:lang w:val="en-US" w:eastAsia="zh-CN"/>
        </w:rPr>
        <w:t>九</w:t>
      </w:r>
      <w:r>
        <w:rPr>
          <w:rFonts w:hint="eastAsia" w:eastAsia="宋体" w:cs="宋体"/>
          <w:b/>
          <w:bCs/>
          <w:color w:val="000000"/>
          <w:sz w:val="24"/>
          <w:szCs w:val="24"/>
          <w:highlight w:val="none"/>
        </w:rPr>
        <w:t>、对本次招标提出询问，请按以下方式联系。</w:t>
      </w:r>
    </w:p>
    <w:p w14:paraId="1C3C408E">
      <w:pPr>
        <w:spacing w:line="480" w:lineRule="exact"/>
        <w:ind w:firstLine="480" w:firstLineChars="200"/>
        <w:rPr>
          <w:rFonts w:hint="eastAsia" w:ascii="宋体" w:hAnsi="宋体" w:cs="宋体"/>
          <w:sz w:val="24"/>
          <w:szCs w:val="24"/>
          <w:lang w:eastAsia="zh-CN"/>
        </w:rPr>
      </w:pPr>
      <w:r>
        <w:rPr>
          <w:rFonts w:hint="eastAsia" w:eastAsia="宋体" w:cs="宋体"/>
          <w:color w:val="000000"/>
          <w:sz w:val="24"/>
          <w:szCs w:val="24"/>
          <w:highlight w:val="none"/>
          <w:lang w:val="en-US" w:eastAsia="zh-CN"/>
        </w:rPr>
        <w:t>采</w:t>
      </w:r>
      <w:r>
        <w:rPr>
          <w:rFonts w:hint="eastAsia" w:ascii="宋体" w:hAnsi="宋体" w:cs="宋体"/>
          <w:sz w:val="24"/>
          <w:szCs w:val="24"/>
          <w:lang w:val="en-US" w:eastAsia="zh-CN"/>
        </w:rPr>
        <w:t>购</w:t>
      </w:r>
      <w:r>
        <w:rPr>
          <w:rFonts w:hint="eastAsia" w:ascii="宋体" w:hAnsi="宋体" w:cs="宋体"/>
          <w:sz w:val="24"/>
          <w:szCs w:val="24"/>
        </w:rPr>
        <w:t>人：南通市</w:t>
      </w:r>
      <w:r>
        <w:rPr>
          <w:rFonts w:hint="eastAsia" w:ascii="宋体" w:hAnsi="宋体" w:cs="宋体"/>
          <w:sz w:val="24"/>
          <w:szCs w:val="24"/>
          <w:lang w:val="en-US" w:eastAsia="zh-CN"/>
        </w:rPr>
        <w:t>儿童业余体育学校</w:t>
      </w:r>
    </w:p>
    <w:p w14:paraId="52633EA4">
      <w:pPr>
        <w:spacing w:line="480" w:lineRule="exact"/>
        <w:ind w:firstLine="480" w:firstLineChars="200"/>
        <w:rPr>
          <w:rFonts w:hint="eastAsia" w:ascii="宋体" w:hAnsi="宋体" w:cs="宋体"/>
          <w:sz w:val="24"/>
          <w:szCs w:val="24"/>
        </w:rPr>
      </w:pPr>
      <w:r>
        <w:rPr>
          <w:rFonts w:hint="eastAsia" w:ascii="宋体" w:hAnsi="宋体" w:cs="宋体"/>
          <w:sz w:val="24"/>
          <w:szCs w:val="24"/>
        </w:rPr>
        <w:t>地  址：南通市儿童业余体育学校观文路100号</w:t>
      </w:r>
    </w:p>
    <w:p w14:paraId="18C41EF7">
      <w:pPr>
        <w:spacing w:line="480" w:lineRule="exact"/>
        <w:ind w:firstLine="480" w:firstLineChars="200"/>
        <w:rPr>
          <w:rFonts w:hint="default"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联系人：</w:t>
      </w:r>
      <w:r>
        <w:rPr>
          <w:rFonts w:hint="eastAsia" w:cs="宋体"/>
          <w:color w:val="000000"/>
          <w:sz w:val="24"/>
          <w:szCs w:val="24"/>
          <w:highlight w:val="none"/>
          <w:lang w:val="en-US" w:eastAsia="zh-CN"/>
        </w:rPr>
        <w:t>陆老师</w:t>
      </w:r>
    </w:p>
    <w:p w14:paraId="74A6CF62">
      <w:pPr>
        <w:spacing w:line="480" w:lineRule="exact"/>
        <w:ind w:firstLine="480" w:firstLineChars="200"/>
        <w:rPr>
          <w:rFonts w:hint="default" w:eastAsia="宋体" w:cs="宋体"/>
          <w:color w:val="000000"/>
          <w:sz w:val="24"/>
          <w:szCs w:val="24"/>
          <w:highlight w:val="none"/>
          <w:lang w:val="en-US" w:eastAsia="zh-CN"/>
        </w:rPr>
      </w:pPr>
      <w:r>
        <w:rPr>
          <w:rFonts w:hint="eastAsia" w:eastAsia="宋体" w:cs="宋体"/>
          <w:color w:val="000000"/>
          <w:sz w:val="24"/>
          <w:szCs w:val="24"/>
          <w:highlight w:val="none"/>
          <w:lang w:val="en-US" w:eastAsia="zh-CN"/>
        </w:rPr>
        <w:t>联系方式：</w:t>
      </w:r>
      <w:r>
        <w:rPr>
          <w:rFonts w:hint="eastAsia" w:ascii="宋体" w:hAnsi="宋体" w:cs="宋体"/>
          <w:sz w:val="24"/>
          <w:szCs w:val="24"/>
          <w:lang w:val="en-US" w:eastAsia="zh-CN"/>
        </w:rPr>
        <w:t>0513-85062630</w:t>
      </w:r>
    </w:p>
    <w:p w14:paraId="11D2A469">
      <w:pPr>
        <w:spacing w:line="480" w:lineRule="exact"/>
        <w:ind w:firstLine="480" w:firstLineChars="200"/>
        <w:rPr>
          <w:rFonts w:hint="eastAsia" w:eastAsia="宋体" w:cs="宋体"/>
          <w:color w:val="000000"/>
          <w:sz w:val="24"/>
          <w:szCs w:val="24"/>
          <w:highlight w:val="none"/>
          <w:lang w:val="en-US" w:eastAsia="zh-CN"/>
        </w:rPr>
      </w:pPr>
    </w:p>
    <w:p w14:paraId="3F0EDEAE">
      <w:pPr>
        <w:spacing w:line="480" w:lineRule="exact"/>
        <w:ind w:firstLine="480" w:firstLineChars="200"/>
        <w:rPr>
          <w:rFonts w:hint="eastAsia" w:ascii="宋体" w:hAnsi="宋体" w:cs="宋体"/>
          <w:sz w:val="24"/>
          <w:szCs w:val="24"/>
        </w:rPr>
      </w:pPr>
    </w:p>
    <w:p w14:paraId="14E40AAD">
      <w:pPr>
        <w:spacing w:line="480" w:lineRule="exact"/>
        <w:ind w:firstLine="480" w:firstLineChars="200"/>
        <w:rPr>
          <w:rFonts w:hint="eastAsia" w:ascii="宋体" w:hAnsi="宋体" w:cs="宋体"/>
          <w:sz w:val="24"/>
          <w:szCs w:val="24"/>
        </w:rPr>
      </w:pPr>
    </w:p>
    <w:p w14:paraId="5690A1A8">
      <w:pPr>
        <w:pStyle w:val="3"/>
        <w:keepNext w:val="0"/>
        <w:keepLines w:val="0"/>
        <w:adjustRightInd w:val="0"/>
        <w:snapToGrid w:val="0"/>
        <w:spacing w:before="0" w:after="0" w:line="800" w:lineRule="exact"/>
        <w:jc w:val="center"/>
        <w:textAlignment w:val="baseline"/>
        <w:rPr>
          <w:rFonts w:hint="eastAsia" w:ascii="宋体" w:hAnsi="宋体" w:eastAsia="宋体"/>
          <w:w w:val="80"/>
          <w:szCs w:val="44"/>
        </w:rPr>
      </w:pPr>
    </w:p>
    <w:p w14:paraId="3066097F">
      <w:pPr>
        <w:pStyle w:val="3"/>
        <w:keepNext w:val="0"/>
        <w:keepLines w:val="0"/>
        <w:adjustRightInd w:val="0"/>
        <w:snapToGrid w:val="0"/>
        <w:spacing w:before="0" w:after="0" w:line="800" w:lineRule="exact"/>
        <w:jc w:val="center"/>
        <w:textAlignment w:val="baseline"/>
        <w:rPr>
          <w:rFonts w:hint="eastAsia" w:ascii="宋体" w:hAnsi="宋体" w:eastAsia="宋体"/>
          <w:w w:val="80"/>
          <w:szCs w:val="44"/>
        </w:rPr>
      </w:pPr>
    </w:p>
    <w:p w14:paraId="3E2B2C25">
      <w:pPr>
        <w:pStyle w:val="3"/>
        <w:keepNext w:val="0"/>
        <w:keepLines w:val="0"/>
        <w:adjustRightInd w:val="0"/>
        <w:snapToGrid w:val="0"/>
        <w:spacing w:before="0" w:after="0" w:line="800" w:lineRule="exact"/>
        <w:jc w:val="both"/>
        <w:textAlignment w:val="baseline"/>
        <w:rPr>
          <w:rFonts w:hint="eastAsia" w:ascii="宋体" w:hAnsi="宋体" w:eastAsia="宋体"/>
          <w:w w:val="80"/>
          <w:szCs w:val="44"/>
        </w:rPr>
      </w:pPr>
    </w:p>
    <w:p w14:paraId="6B75AFE2">
      <w:pPr>
        <w:pStyle w:val="3"/>
        <w:keepNext w:val="0"/>
        <w:keepLines w:val="0"/>
        <w:adjustRightInd w:val="0"/>
        <w:snapToGrid w:val="0"/>
        <w:spacing w:before="0" w:after="0" w:line="800" w:lineRule="exact"/>
        <w:jc w:val="center"/>
        <w:textAlignment w:val="baseline"/>
        <w:rPr>
          <w:rFonts w:hint="eastAsia" w:ascii="宋体" w:hAnsi="宋体" w:eastAsia="宋体"/>
          <w:w w:val="80"/>
          <w:szCs w:val="44"/>
        </w:rPr>
      </w:pPr>
      <w:r>
        <w:rPr>
          <w:rFonts w:hint="eastAsia" w:ascii="宋体" w:hAnsi="宋体" w:eastAsia="宋体"/>
          <w:w w:val="80"/>
          <w:szCs w:val="44"/>
        </w:rPr>
        <w:t>第二章  供应商须知</w:t>
      </w:r>
    </w:p>
    <w:p w14:paraId="1479A368"/>
    <w:p w14:paraId="3A3A23F3">
      <w:pPr>
        <w:snapToGrid w:val="0"/>
        <w:spacing w:line="480" w:lineRule="exact"/>
        <w:ind w:firstLine="482" w:firstLineChars="200"/>
        <w:contextualSpacing/>
        <w:outlineLvl w:val="0"/>
        <w:rPr>
          <w:rFonts w:hint="eastAsia" w:ascii="宋体" w:hAnsi="宋体" w:cs="宋体"/>
          <w:b/>
          <w:sz w:val="24"/>
        </w:rPr>
      </w:pPr>
      <w:r>
        <w:rPr>
          <w:rFonts w:hint="eastAsia" w:ascii="宋体" w:hAnsi="宋体" w:cs="宋体"/>
          <w:b/>
          <w:sz w:val="24"/>
        </w:rPr>
        <w:t>一、询价文件由采购人解释。</w:t>
      </w:r>
    </w:p>
    <w:p w14:paraId="349F1A1F">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1.供应商</w:t>
      </w:r>
      <w:r>
        <w:rPr>
          <w:rFonts w:hint="eastAsia" w:ascii="宋体" w:hAnsi="宋体" w:cs="宋体"/>
          <w:sz w:val="24"/>
          <w:lang w:eastAsia="zh-Hans"/>
        </w:rPr>
        <w:t>获取</w:t>
      </w:r>
      <w:r>
        <w:rPr>
          <w:rFonts w:hint="eastAsia" w:ascii="宋体" w:hAnsi="宋体" w:cs="宋体"/>
          <w:sz w:val="24"/>
        </w:rPr>
        <w:t>询价文件后，应仔细检查询价文件的所有内容，如对采购活动事项有疑问的，应向采购人以书面形式提出，否则视同供应商理解并接受本询价文件所有内容，并由此引起的损失自负。供应商不得在询价结束后针对询价文件所有内容提出质疑事项。</w:t>
      </w:r>
    </w:p>
    <w:p w14:paraId="567DA812">
      <w:pPr>
        <w:snapToGrid w:val="0"/>
        <w:spacing w:line="480" w:lineRule="exact"/>
        <w:ind w:firstLine="480" w:firstLineChars="200"/>
        <w:contextualSpacing/>
        <w:rPr>
          <w:rFonts w:hint="eastAsia" w:ascii="宋体" w:hAnsi="宋体" w:cs="宋体"/>
          <w:sz w:val="24"/>
        </w:rPr>
      </w:pPr>
      <w:r>
        <w:rPr>
          <w:rFonts w:hint="eastAsia" w:ascii="宋体" w:hAnsi="宋体" w:cs="宋体"/>
          <w:sz w:val="24"/>
        </w:rPr>
        <w:t>2.供应商应认真审阅询价文件中所有的事项、格式、条款和规范要求等，如果供应商没有按照询价文件要求提交响应文件，或者响应文件没有对询价文件做出实质性响应，将被拒绝参与询价。</w:t>
      </w:r>
    </w:p>
    <w:p w14:paraId="41366767">
      <w:pPr>
        <w:snapToGrid w:val="0"/>
        <w:spacing w:line="480" w:lineRule="exact"/>
        <w:ind w:firstLine="482" w:firstLineChars="200"/>
        <w:contextualSpacing/>
        <w:rPr>
          <w:rFonts w:hint="eastAsia" w:ascii="宋体" w:hAnsi="宋体" w:cs="宋体"/>
          <w:b/>
          <w:sz w:val="24"/>
        </w:rPr>
      </w:pPr>
      <w:r>
        <w:rPr>
          <w:rFonts w:hint="eastAsia" w:ascii="宋体" w:hAnsi="宋体" w:cs="宋体"/>
          <w:b/>
          <w:sz w:val="24"/>
        </w:rPr>
        <w:t>二、询价文件的澄清、修改、答疑</w:t>
      </w:r>
    </w:p>
    <w:p w14:paraId="1E3E31D1">
      <w:pPr>
        <w:pStyle w:val="10"/>
        <w:snapToGrid w:val="0"/>
        <w:spacing w:line="480" w:lineRule="exact"/>
        <w:ind w:left="0" w:leftChars="0" w:firstLine="480" w:firstLineChars="200"/>
        <w:contextualSpacing/>
        <w:rPr>
          <w:rFonts w:hint="eastAsia" w:ascii="宋体" w:hAnsi="宋体" w:cs="宋体"/>
          <w:sz w:val="24"/>
        </w:rPr>
      </w:pPr>
      <w:r>
        <w:rPr>
          <w:rFonts w:hint="eastAsia" w:ascii="宋体" w:hAnsi="宋体" w:cs="宋体"/>
          <w:sz w:val="24"/>
        </w:rPr>
        <w:t>采购人可以对已发出的询价文件进行必要的澄清或者修改，澄清或者修改的内容作为询价文件的组成部分。澄清或者修改的内容可能影响响应文件编制的，采购人将在提交首次响应文件截止之日3个工作日前，以书面形式通知所有接收询价文件的供应商，不足3个工作日的，应当顺延提交首次响应文件截止之日。</w:t>
      </w:r>
    </w:p>
    <w:p w14:paraId="553495C7">
      <w:pPr>
        <w:pStyle w:val="10"/>
        <w:snapToGrid w:val="0"/>
        <w:spacing w:line="480" w:lineRule="exact"/>
        <w:ind w:left="0" w:leftChars="0" w:firstLine="480" w:firstLineChars="200"/>
        <w:contextualSpacing/>
        <w:rPr>
          <w:rFonts w:hint="eastAsia" w:ascii="宋体" w:hAnsi="宋体" w:cs="宋体"/>
          <w:sz w:val="24"/>
          <w:lang w:val="zh-CN"/>
        </w:rPr>
      </w:pPr>
      <w:r>
        <w:rPr>
          <w:rFonts w:hint="eastAsia" w:ascii="宋体" w:hAnsi="宋体" w:cs="宋体"/>
          <w:sz w:val="24"/>
        </w:rPr>
        <w:t>供应商由于对询价文件的任何推论和误解以及采购人对有</w:t>
      </w:r>
      <w:r>
        <w:rPr>
          <w:rFonts w:hint="eastAsia" w:ascii="宋体" w:hAnsi="宋体" w:cs="宋体"/>
          <w:sz w:val="24"/>
          <w:lang w:val="zh-CN"/>
        </w:rPr>
        <w:t>关问题的口头解释所造成的后果，均由供应商自负。</w:t>
      </w:r>
    </w:p>
    <w:p w14:paraId="3D44429A">
      <w:pPr>
        <w:pStyle w:val="10"/>
        <w:snapToGrid w:val="0"/>
        <w:spacing w:line="480" w:lineRule="exact"/>
        <w:ind w:left="0" w:leftChars="0" w:firstLine="480" w:firstLineChars="200"/>
        <w:contextualSpacing/>
        <w:rPr>
          <w:rFonts w:hint="eastAsia" w:ascii="宋体" w:hAnsi="宋体" w:cs="宋体"/>
          <w:sz w:val="24"/>
        </w:rPr>
      </w:pPr>
      <w:r>
        <w:rPr>
          <w:rFonts w:hint="eastAsia" w:ascii="宋体" w:hAnsi="宋体" w:cs="宋体"/>
          <w:sz w:val="24"/>
          <w:lang w:val="zh-CN"/>
        </w:rPr>
        <w:t>采购单位可视情组织答疑会。</w:t>
      </w:r>
    </w:p>
    <w:p w14:paraId="1E53049B">
      <w:pPr>
        <w:spacing w:line="480" w:lineRule="exact"/>
        <w:ind w:firstLine="482" w:firstLineChars="200"/>
        <w:rPr>
          <w:rFonts w:ascii="宋体" w:hAnsi="宋体"/>
          <w:b/>
          <w:bCs/>
          <w:sz w:val="24"/>
          <w:szCs w:val="24"/>
        </w:rPr>
      </w:pPr>
      <w:r>
        <w:rPr>
          <w:rFonts w:hint="eastAsia" w:ascii="宋体" w:hAnsi="宋体"/>
          <w:b/>
          <w:bCs/>
          <w:sz w:val="24"/>
          <w:szCs w:val="24"/>
          <w:lang w:val="en-US" w:eastAsia="zh-CN"/>
        </w:rPr>
        <w:t>三</w:t>
      </w:r>
      <w:r>
        <w:rPr>
          <w:rFonts w:hint="eastAsia" w:ascii="宋体" w:hAnsi="宋体"/>
          <w:b/>
          <w:bCs/>
          <w:sz w:val="24"/>
          <w:szCs w:val="24"/>
        </w:rPr>
        <w:t>、询价报价</w:t>
      </w:r>
    </w:p>
    <w:p w14:paraId="49E8D74B">
      <w:pPr>
        <w:snapToGrid w:val="0"/>
        <w:spacing w:line="480" w:lineRule="exact"/>
        <w:ind w:firstLine="480" w:firstLineChars="200"/>
        <w:rPr>
          <w:rFonts w:ascii="宋体" w:hAnsi="宋体"/>
          <w:sz w:val="24"/>
          <w:szCs w:val="24"/>
        </w:rPr>
      </w:pPr>
      <w:r>
        <w:rPr>
          <w:rFonts w:hint="eastAsia" w:ascii="宋体" w:hAnsi="宋体"/>
          <w:sz w:val="24"/>
          <w:szCs w:val="24"/>
        </w:rPr>
        <w:t>1、本项目不接受任何有选择的报价。</w:t>
      </w:r>
    </w:p>
    <w:p w14:paraId="360E00DC">
      <w:pPr>
        <w:snapToGrid w:val="0"/>
        <w:spacing w:line="480" w:lineRule="exact"/>
        <w:ind w:firstLine="480" w:firstLineChars="200"/>
        <w:rPr>
          <w:rFonts w:ascii="宋体" w:hAnsi="宋体"/>
          <w:sz w:val="24"/>
          <w:szCs w:val="24"/>
        </w:rPr>
      </w:pPr>
      <w:r>
        <w:rPr>
          <w:rFonts w:hint="eastAsia" w:ascii="宋体" w:hAnsi="宋体"/>
          <w:sz w:val="24"/>
          <w:szCs w:val="24"/>
        </w:rPr>
        <w:t>2、</w:t>
      </w:r>
      <w:r>
        <w:rPr>
          <w:rFonts w:hint="eastAsia" w:ascii="宋体" w:hAnsi="宋体" w:cs="宋体"/>
          <w:sz w:val="24"/>
          <w:szCs w:val="24"/>
        </w:rPr>
        <w:t>投标报价均以人民币为报价的币种</w:t>
      </w:r>
      <w:r>
        <w:rPr>
          <w:rFonts w:hint="eastAsia" w:ascii="宋体" w:hAnsi="宋体"/>
          <w:sz w:val="24"/>
          <w:szCs w:val="24"/>
        </w:rPr>
        <w:t>。</w:t>
      </w:r>
    </w:p>
    <w:p w14:paraId="74A9377E">
      <w:pPr>
        <w:snapToGrid w:val="0"/>
        <w:spacing w:line="480" w:lineRule="exact"/>
        <w:ind w:firstLine="480" w:firstLineChars="200"/>
        <w:rPr>
          <w:rFonts w:ascii="宋体" w:hAnsi="宋体"/>
          <w:sz w:val="24"/>
          <w:szCs w:val="24"/>
        </w:rPr>
      </w:pPr>
      <w:r>
        <w:rPr>
          <w:rFonts w:hint="eastAsia" w:ascii="宋体" w:hAnsi="宋体"/>
          <w:sz w:val="24"/>
          <w:szCs w:val="24"/>
        </w:rPr>
        <w:t xml:space="preserve">3、报价表必须加盖公章且必须经法定代表人或被授权人签字或盖章。报价表中的大写金额与小写金额、总价金额与按单价汇总金额，若有差异，将执行《政府采购货物和服务招标投标管理办法》第59条的规定。 </w:t>
      </w:r>
    </w:p>
    <w:p w14:paraId="1B9EB2BB">
      <w:pPr>
        <w:snapToGrid w:val="0"/>
        <w:spacing w:line="500" w:lineRule="exact"/>
        <w:ind w:firstLine="494" w:firstLineChars="206"/>
        <w:rPr>
          <w:rFonts w:ascii="宋体" w:hAnsi="宋体" w:cs="宋体"/>
          <w:sz w:val="24"/>
          <w:szCs w:val="24"/>
        </w:rPr>
      </w:pPr>
      <w:r>
        <w:rPr>
          <w:rFonts w:hint="eastAsia" w:ascii="宋体" w:hAnsi="宋体"/>
          <w:sz w:val="24"/>
          <w:szCs w:val="24"/>
        </w:rPr>
        <w:t>4、</w:t>
      </w:r>
      <w:r>
        <w:rPr>
          <w:rFonts w:hint="eastAsia" w:ascii="宋体" w:hAnsi="宋体"/>
          <w:b/>
          <w:bCs/>
          <w:sz w:val="24"/>
          <w:szCs w:val="24"/>
        </w:rPr>
        <w:t>本次报价为全费用综合单价报价，</w:t>
      </w:r>
      <w:r>
        <w:rPr>
          <w:rFonts w:hint="eastAsia" w:ascii="宋体" w:hAnsi="宋体"/>
          <w:b/>
          <w:bCs/>
          <w:sz w:val="24"/>
          <w:szCs w:val="24"/>
          <w:lang w:eastAsia="zh-CN"/>
        </w:rPr>
        <w:t>响应</w:t>
      </w:r>
      <w:r>
        <w:rPr>
          <w:rFonts w:hint="eastAsia" w:ascii="宋体" w:hAnsi="宋体"/>
          <w:b/>
          <w:bCs/>
          <w:sz w:val="24"/>
          <w:szCs w:val="24"/>
        </w:rPr>
        <w:t>报价（以人民币计价）应包含</w:t>
      </w:r>
      <w:r>
        <w:rPr>
          <w:rFonts w:hint="eastAsia" w:ascii="宋体" w:hAnsi="宋体"/>
          <w:b/>
          <w:bCs/>
          <w:sz w:val="24"/>
        </w:rPr>
        <w:t>所有产品的材料费、运输到指定地点的装运费用（</w:t>
      </w:r>
      <w:r>
        <w:rPr>
          <w:rFonts w:hint="eastAsia" w:ascii="宋体" w:hAnsi="宋体"/>
          <w:b/>
          <w:bCs/>
          <w:sz w:val="24"/>
          <w:shd w:val="clear" w:color="auto" w:fill="auto"/>
        </w:rPr>
        <w:t>含装卸力资</w:t>
      </w:r>
      <w:r>
        <w:rPr>
          <w:rFonts w:hint="eastAsia" w:ascii="宋体" w:hAnsi="宋体"/>
          <w:b/>
          <w:bCs/>
          <w:sz w:val="24"/>
        </w:rPr>
        <w:t>）、</w:t>
      </w:r>
      <w:r>
        <w:rPr>
          <w:rFonts w:hint="eastAsia" w:ascii="宋体" w:hAnsi="宋体"/>
          <w:b/>
          <w:bCs/>
          <w:sz w:val="24"/>
          <w:lang w:eastAsia="zh-CN"/>
        </w:rPr>
        <w:t>保险费、</w:t>
      </w:r>
      <w:r>
        <w:rPr>
          <w:rFonts w:hint="eastAsia" w:ascii="宋体" w:hAnsi="宋体"/>
          <w:b/>
          <w:bCs/>
          <w:sz w:val="24"/>
        </w:rPr>
        <w:t>成品保护费、检测验收费、税费、售后服务等工作所发生的全部费用以及企业利润、税金和政策性文件规定及合同包含的所有风险、责任等各项应</w:t>
      </w:r>
      <w:r>
        <w:rPr>
          <w:rFonts w:hint="eastAsia" w:ascii="宋体" w:hAnsi="宋体"/>
          <w:b/>
          <w:bCs/>
          <w:sz w:val="24"/>
          <w:shd w:val="clear" w:color="auto" w:fill="FFFFFF"/>
        </w:rPr>
        <w:t>有费用。即</w:t>
      </w:r>
      <w:r>
        <w:rPr>
          <w:rFonts w:hint="eastAsia" w:ascii="宋体" w:hAnsi="宋体"/>
          <w:b/>
          <w:bCs/>
          <w:sz w:val="24"/>
          <w:shd w:val="clear" w:color="auto" w:fill="FFFFFF"/>
          <w:lang w:eastAsia="zh-CN"/>
        </w:rPr>
        <w:t>采购</w:t>
      </w:r>
      <w:r>
        <w:rPr>
          <w:rFonts w:hint="eastAsia" w:ascii="宋体" w:hAnsi="宋体"/>
          <w:b/>
          <w:bCs/>
          <w:sz w:val="24"/>
          <w:shd w:val="clear" w:color="auto" w:fill="FFFFFF"/>
        </w:rPr>
        <w:t>物交付使用前的所有费用以及服务费用等包含响应询价公告采购要求的所有费用</w:t>
      </w:r>
      <w:r>
        <w:rPr>
          <w:rFonts w:hint="eastAsia" w:ascii="宋体" w:hAnsi="宋体"/>
          <w:b/>
          <w:bCs/>
          <w:sz w:val="24"/>
          <w:szCs w:val="24"/>
        </w:rPr>
        <w:t>。</w:t>
      </w:r>
      <w:r>
        <w:rPr>
          <w:rFonts w:hint="eastAsia" w:ascii="宋体" w:hAnsi="宋体" w:cs="宋体"/>
          <w:b/>
          <w:bCs/>
          <w:sz w:val="24"/>
          <w:szCs w:val="24"/>
        </w:rPr>
        <w:t xml:space="preserve"> </w:t>
      </w:r>
    </w:p>
    <w:p w14:paraId="4982D538">
      <w:pPr>
        <w:snapToGrid w:val="0"/>
        <w:spacing w:line="480" w:lineRule="exact"/>
        <w:ind w:firstLine="480" w:firstLineChars="200"/>
        <w:rPr>
          <w:rFonts w:ascii="宋体" w:hAnsi="宋体"/>
          <w:sz w:val="24"/>
          <w:szCs w:val="24"/>
        </w:rPr>
      </w:pPr>
      <w:r>
        <w:rPr>
          <w:rFonts w:hint="eastAsia" w:ascii="宋体" w:hAnsi="宋体"/>
          <w:sz w:val="24"/>
          <w:szCs w:val="24"/>
        </w:rPr>
        <w:t>5、一次报定的报价为成交价。成交供应商的固定综合单价在合同实施期间不因市场变化因素而变动。</w:t>
      </w:r>
    </w:p>
    <w:p w14:paraId="3BB07A6C">
      <w:pPr>
        <w:spacing w:line="480" w:lineRule="exact"/>
        <w:ind w:firstLine="480" w:firstLineChars="200"/>
        <w:rPr>
          <w:rFonts w:ascii="宋体" w:hAnsi="宋体"/>
          <w:sz w:val="24"/>
          <w:szCs w:val="24"/>
        </w:rPr>
      </w:pPr>
      <w:r>
        <w:rPr>
          <w:rFonts w:hint="eastAsia" w:ascii="宋体" w:hAnsi="宋体"/>
          <w:sz w:val="24"/>
          <w:szCs w:val="24"/>
        </w:rPr>
        <w:t>6、询价响应人应详细阅读询价文件的全部内容，根据采购项目需求，准确制定相关工作方案等，必须对本采购项目全部进行报价，如有漏项，视同对本项目的优惠。不按询价文件的要求提供响应文件，导致报价无效，按无效投标处理。</w:t>
      </w:r>
    </w:p>
    <w:p w14:paraId="3D55F658">
      <w:pPr>
        <w:spacing w:line="480" w:lineRule="exact"/>
        <w:ind w:firstLine="482" w:firstLineChars="200"/>
        <w:rPr>
          <w:rFonts w:ascii="宋体" w:hAnsi="宋体"/>
          <w:b/>
          <w:bCs/>
          <w:sz w:val="24"/>
          <w:szCs w:val="24"/>
        </w:rPr>
      </w:pPr>
      <w:r>
        <w:rPr>
          <w:rFonts w:hint="eastAsia" w:ascii="宋体" w:hAnsi="宋体"/>
          <w:b/>
          <w:bCs/>
          <w:sz w:val="24"/>
          <w:szCs w:val="24"/>
        </w:rPr>
        <w:t>四、询价响应文件的编写及装订</w:t>
      </w:r>
    </w:p>
    <w:p w14:paraId="7C084067">
      <w:pPr>
        <w:spacing w:line="480" w:lineRule="exact"/>
        <w:ind w:firstLine="482" w:firstLineChars="200"/>
        <w:rPr>
          <w:rFonts w:ascii="宋体" w:hAnsi="宋体"/>
          <w:b/>
          <w:bCs/>
          <w:sz w:val="24"/>
          <w:szCs w:val="24"/>
        </w:rPr>
      </w:pPr>
      <w:r>
        <w:rPr>
          <w:rFonts w:hint="eastAsia" w:ascii="宋体" w:hAnsi="宋体"/>
          <w:b/>
          <w:bCs/>
          <w:sz w:val="24"/>
          <w:szCs w:val="24"/>
        </w:rPr>
        <w:t>（一）询价响应文件应包括下列内容：</w:t>
      </w:r>
    </w:p>
    <w:p w14:paraId="3F28B4E0">
      <w:pPr>
        <w:spacing w:line="480" w:lineRule="exact"/>
        <w:ind w:firstLine="482" w:firstLineChars="200"/>
        <w:rPr>
          <w:rFonts w:ascii="宋体" w:hAnsi="宋体"/>
          <w:b/>
          <w:bCs/>
          <w:sz w:val="24"/>
          <w:szCs w:val="24"/>
        </w:rPr>
      </w:pPr>
      <w:r>
        <w:rPr>
          <w:rFonts w:hint="eastAsia" w:ascii="宋体" w:hAnsi="宋体"/>
          <w:b/>
          <w:bCs/>
          <w:sz w:val="24"/>
          <w:szCs w:val="24"/>
        </w:rPr>
        <w:t>A、资格审查文件：</w:t>
      </w:r>
    </w:p>
    <w:p w14:paraId="0908A46B">
      <w:pPr>
        <w:pStyle w:val="61"/>
        <w:numPr>
          <w:ilvl w:val="0"/>
          <w:numId w:val="1"/>
        </w:numPr>
        <w:spacing w:line="480" w:lineRule="exact"/>
        <w:ind w:firstLineChars="0"/>
        <w:rPr>
          <w:rFonts w:ascii="宋体" w:hAnsi="宋体"/>
          <w:sz w:val="24"/>
          <w:szCs w:val="24"/>
        </w:rPr>
      </w:pPr>
      <w:r>
        <w:rPr>
          <w:rFonts w:hint="eastAsia" w:ascii="宋体" w:hAnsi="宋体"/>
          <w:sz w:val="24"/>
          <w:szCs w:val="24"/>
        </w:rPr>
        <w:t>提供供应商</w:t>
      </w:r>
      <w:r>
        <w:rPr>
          <w:rFonts w:hint="eastAsia" w:eastAsia="宋体" w:cs="Times New Roman"/>
          <w:sz w:val="24"/>
          <w:szCs w:val="24"/>
        </w:rPr>
        <w:t>有效的营业执照（或事业单位法人证书）</w:t>
      </w:r>
      <w:r>
        <w:rPr>
          <w:rFonts w:hint="eastAsia" w:ascii="宋体" w:hAnsi="宋体"/>
          <w:sz w:val="24"/>
          <w:szCs w:val="24"/>
        </w:rPr>
        <w:t>。</w:t>
      </w:r>
    </w:p>
    <w:p w14:paraId="61583788">
      <w:pPr>
        <w:numPr>
          <w:ilvl w:val="0"/>
          <w:numId w:val="1"/>
        </w:numPr>
        <w:snapToGrid w:val="0"/>
        <w:spacing w:line="480" w:lineRule="exact"/>
        <w:ind w:firstLine="480" w:firstLineChars="200"/>
        <w:rPr>
          <w:rFonts w:ascii="宋体" w:hAnsi="宋体"/>
          <w:sz w:val="24"/>
          <w:szCs w:val="24"/>
        </w:rPr>
      </w:pPr>
      <w:r>
        <w:rPr>
          <w:rFonts w:hint="eastAsia" w:ascii="宋体" w:hAnsi="宋体"/>
          <w:sz w:val="24"/>
          <w:szCs w:val="24"/>
        </w:rPr>
        <w:t>提供</w:t>
      </w:r>
      <w:r>
        <w:rPr>
          <w:rFonts w:hint="eastAsia" w:ascii="宋体" w:hAnsi="宋体"/>
          <w:sz w:val="24"/>
          <w:szCs w:val="24"/>
          <w:lang w:eastAsia="zh-CN"/>
        </w:rPr>
        <w:t>响应</w:t>
      </w:r>
      <w:r>
        <w:rPr>
          <w:rFonts w:hint="eastAsia" w:ascii="宋体" w:hAnsi="宋体"/>
          <w:sz w:val="24"/>
          <w:szCs w:val="24"/>
        </w:rPr>
        <w:t>供应商有效的危险化学品安全生产许可证复印件或危险化学品经营许可证复印件。</w:t>
      </w:r>
    </w:p>
    <w:p w14:paraId="3ED399B8">
      <w:pPr>
        <w:numPr>
          <w:ilvl w:val="0"/>
          <w:numId w:val="1"/>
        </w:numPr>
        <w:snapToGrid w:val="0"/>
        <w:spacing w:line="480" w:lineRule="exact"/>
        <w:ind w:firstLine="480" w:firstLineChars="200"/>
        <w:rPr>
          <w:rFonts w:ascii="宋体" w:hAnsi="宋体"/>
          <w:sz w:val="24"/>
          <w:szCs w:val="24"/>
        </w:rPr>
      </w:pPr>
      <w:r>
        <w:rPr>
          <w:rFonts w:hint="eastAsia"/>
          <w:bCs/>
          <w:sz w:val="24"/>
          <w:szCs w:val="24"/>
        </w:rPr>
        <w:t>响应供应商法定代表人参加询价的，必须提供法定代表人身份证明及法定代表人本人身份证复印件；非法定代表人参加询价的，必须提供法定代表人签字或盖章的授权委托书及法定代表人、被授权人的两人身份证的复印件</w:t>
      </w:r>
      <w:r>
        <w:rPr>
          <w:rFonts w:hint="eastAsia" w:ascii="宋体" w:hAnsi="宋体"/>
          <w:sz w:val="24"/>
          <w:szCs w:val="24"/>
        </w:rPr>
        <w:t>（格式参见第五章）。</w:t>
      </w:r>
    </w:p>
    <w:p w14:paraId="513DCDBB">
      <w:pPr>
        <w:numPr>
          <w:ilvl w:val="0"/>
          <w:numId w:val="1"/>
        </w:numPr>
        <w:spacing w:line="480" w:lineRule="exact"/>
        <w:ind w:firstLine="480" w:firstLineChars="200"/>
        <w:rPr>
          <w:rFonts w:ascii="宋体" w:hAnsi="宋体" w:cs="宋体"/>
          <w:color w:val="000000"/>
          <w:sz w:val="24"/>
          <w:szCs w:val="24"/>
        </w:rPr>
      </w:pPr>
      <w:r>
        <w:rPr>
          <w:rFonts w:hint="eastAsia"/>
          <w:bCs/>
          <w:sz w:val="24"/>
          <w:szCs w:val="24"/>
        </w:rPr>
        <w:t>符合《中华人民共和国政府采购法》第二十二条规定条件的声明函（格式见附件）</w:t>
      </w:r>
      <w:r>
        <w:rPr>
          <w:rFonts w:hint="eastAsia" w:ascii="宋体" w:hAnsi="宋体" w:cs="宋体"/>
          <w:color w:val="000000"/>
          <w:sz w:val="24"/>
          <w:szCs w:val="24"/>
        </w:rPr>
        <w:t>。</w:t>
      </w:r>
    </w:p>
    <w:p w14:paraId="13E4B37A">
      <w:pPr>
        <w:numPr>
          <w:ilvl w:val="0"/>
          <w:numId w:val="1"/>
        </w:numPr>
        <w:spacing w:line="480" w:lineRule="exact"/>
        <w:ind w:firstLine="480" w:firstLineChars="200"/>
        <w:rPr>
          <w:rFonts w:ascii="宋体" w:hAnsi="宋体" w:cs="宋体"/>
          <w:color w:val="000000"/>
          <w:sz w:val="24"/>
          <w:szCs w:val="24"/>
        </w:rPr>
      </w:pPr>
      <w:r>
        <w:rPr>
          <w:rFonts w:hint="eastAsia" w:ascii="宋体" w:hAnsi="宋体"/>
          <w:sz w:val="24"/>
          <w:szCs w:val="24"/>
        </w:rPr>
        <w:t>关于资格文件的声明函（格式参见第</w:t>
      </w:r>
      <w:r>
        <w:rPr>
          <w:rFonts w:hint="eastAsia" w:ascii="宋体" w:hAnsi="宋体" w:cs="宋体"/>
          <w:color w:val="000000"/>
          <w:sz w:val="24"/>
          <w:szCs w:val="24"/>
        </w:rPr>
        <w:t>五</w:t>
      </w:r>
      <w:r>
        <w:rPr>
          <w:rFonts w:hint="eastAsia" w:ascii="宋体" w:hAnsi="宋体"/>
          <w:sz w:val="24"/>
          <w:szCs w:val="24"/>
        </w:rPr>
        <w:t>章）。</w:t>
      </w:r>
    </w:p>
    <w:p w14:paraId="2BE29F9C">
      <w:pPr>
        <w:spacing w:line="480" w:lineRule="exact"/>
        <w:ind w:firstLine="482" w:firstLineChars="200"/>
        <w:rPr>
          <w:rFonts w:ascii="宋体" w:hAnsi="宋体"/>
          <w:b/>
          <w:sz w:val="24"/>
          <w:szCs w:val="24"/>
        </w:rPr>
      </w:pPr>
      <w:r>
        <w:rPr>
          <w:rFonts w:hint="eastAsia" w:ascii="宋体" w:hAnsi="宋体"/>
          <w:b/>
          <w:sz w:val="24"/>
          <w:szCs w:val="24"/>
        </w:rPr>
        <w:t>以上材料如为复印件均需加盖投标单位公章。</w:t>
      </w:r>
    </w:p>
    <w:p w14:paraId="21DD6797">
      <w:pPr>
        <w:spacing w:line="480" w:lineRule="exact"/>
        <w:ind w:firstLine="482" w:firstLineChars="200"/>
        <w:rPr>
          <w:rFonts w:ascii="宋体" w:hAnsi="宋体"/>
          <w:b/>
          <w:bCs/>
          <w:sz w:val="24"/>
          <w:szCs w:val="24"/>
        </w:rPr>
      </w:pPr>
      <w:r>
        <w:rPr>
          <w:rFonts w:hint="eastAsia" w:ascii="宋体" w:hAnsi="宋体"/>
          <w:b/>
          <w:bCs/>
          <w:sz w:val="24"/>
          <w:szCs w:val="24"/>
        </w:rPr>
        <w:t>B、</w:t>
      </w:r>
      <w:r>
        <w:rPr>
          <w:rFonts w:hint="eastAsia" w:ascii="宋体" w:hAnsi="宋体"/>
          <w:b/>
          <w:bCs/>
          <w:sz w:val="24"/>
          <w:szCs w:val="24"/>
          <w:lang w:val="en-US" w:eastAsia="zh-CN"/>
        </w:rPr>
        <w:t>报价</w:t>
      </w:r>
      <w:r>
        <w:rPr>
          <w:rFonts w:hint="eastAsia" w:ascii="宋体" w:hAnsi="宋体"/>
          <w:b/>
          <w:bCs/>
          <w:sz w:val="24"/>
          <w:szCs w:val="24"/>
        </w:rPr>
        <w:t>响应文件：</w:t>
      </w:r>
    </w:p>
    <w:p w14:paraId="631A4EDA">
      <w:pPr>
        <w:spacing w:line="480" w:lineRule="exact"/>
        <w:ind w:firstLine="482" w:firstLineChars="200"/>
        <w:rPr>
          <w:rFonts w:ascii="宋体" w:hAnsi="宋体"/>
          <w:sz w:val="24"/>
          <w:szCs w:val="24"/>
        </w:rPr>
      </w:pPr>
      <w:r>
        <w:rPr>
          <w:rFonts w:hint="eastAsia" w:ascii="宋体" w:hAnsi="宋体"/>
          <w:b/>
          <w:sz w:val="24"/>
          <w:szCs w:val="24"/>
        </w:rPr>
        <w:t>【特别提醒】</w:t>
      </w:r>
      <w:r>
        <w:rPr>
          <w:rFonts w:hint="eastAsia" w:ascii="宋体" w:hAnsi="宋体"/>
          <w:b/>
          <w:sz w:val="24"/>
          <w:szCs w:val="24"/>
          <w:u w:val="single"/>
        </w:rPr>
        <w:t>以下</w:t>
      </w:r>
      <w:r>
        <w:rPr>
          <w:rFonts w:hint="eastAsia" w:ascii="宋体" w:hAnsi="宋体"/>
          <w:b/>
          <w:sz w:val="24"/>
          <w:szCs w:val="24"/>
          <w:u w:val="single"/>
          <w:lang w:val="en-US" w:eastAsia="zh-CN"/>
        </w:rPr>
        <w:t>报价</w:t>
      </w:r>
      <w:r>
        <w:rPr>
          <w:rFonts w:hint="eastAsia" w:ascii="宋体" w:hAnsi="宋体"/>
          <w:b/>
          <w:sz w:val="24"/>
          <w:szCs w:val="24"/>
          <w:u w:val="single"/>
        </w:rPr>
        <w:t>响应文件的内容，不得有缺项或漏项。否则将被视为未实质性响应询价文件要求而作无效</w:t>
      </w:r>
      <w:r>
        <w:rPr>
          <w:rFonts w:hint="eastAsia" w:ascii="宋体" w:hAnsi="宋体"/>
          <w:b/>
          <w:sz w:val="24"/>
          <w:szCs w:val="24"/>
          <w:u w:val="single"/>
          <w:lang w:eastAsia="zh-CN"/>
        </w:rPr>
        <w:t>响应</w:t>
      </w:r>
      <w:r>
        <w:rPr>
          <w:rFonts w:hint="eastAsia" w:ascii="宋体" w:hAnsi="宋体"/>
          <w:b/>
          <w:sz w:val="24"/>
          <w:szCs w:val="24"/>
          <w:u w:val="single"/>
        </w:rPr>
        <w:t>处理。</w:t>
      </w:r>
    </w:p>
    <w:p w14:paraId="776F4593">
      <w:pPr>
        <w:adjustRightInd w:val="0"/>
        <w:snapToGrid w:val="0"/>
        <w:spacing w:line="480" w:lineRule="exact"/>
        <w:ind w:firstLine="480" w:firstLineChars="200"/>
        <w:jc w:val="left"/>
        <w:rPr>
          <w:rFonts w:ascii="宋体" w:hAnsi="宋体"/>
          <w:sz w:val="24"/>
          <w:szCs w:val="24"/>
          <w:lang w:val="zh-CN"/>
        </w:rPr>
      </w:pPr>
      <w:r>
        <w:rPr>
          <w:rFonts w:hint="eastAsia" w:ascii="宋体" w:hAnsi="宋体"/>
          <w:sz w:val="24"/>
          <w:szCs w:val="24"/>
          <w:lang w:val="zh-CN"/>
        </w:rPr>
        <w:t>（1）询价响应函（格式参见第</w:t>
      </w:r>
      <w:r>
        <w:rPr>
          <w:rFonts w:hint="eastAsia" w:ascii="宋体" w:hAnsi="宋体" w:cs="宋体"/>
          <w:color w:val="000000"/>
          <w:sz w:val="24"/>
          <w:szCs w:val="24"/>
        </w:rPr>
        <w:t>五</w:t>
      </w:r>
      <w:r>
        <w:rPr>
          <w:rFonts w:hint="eastAsia" w:ascii="宋体" w:hAnsi="宋体"/>
          <w:sz w:val="24"/>
          <w:szCs w:val="24"/>
          <w:lang w:val="zh-CN"/>
        </w:rPr>
        <w:t>章） ；</w:t>
      </w:r>
    </w:p>
    <w:p w14:paraId="28C140A3">
      <w:pPr>
        <w:adjustRightInd w:val="0"/>
        <w:snapToGrid w:val="0"/>
        <w:spacing w:line="480" w:lineRule="exact"/>
        <w:ind w:firstLine="480" w:firstLineChars="200"/>
        <w:jc w:val="left"/>
        <w:rPr>
          <w:rFonts w:ascii="宋体" w:hAnsi="宋体"/>
          <w:sz w:val="24"/>
          <w:szCs w:val="24"/>
          <w:lang w:val="zh-CN"/>
        </w:rPr>
      </w:pPr>
      <w:r>
        <w:rPr>
          <w:rFonts w:ascii="宋体" w:hAnsi="宋体"/>
          <w:sz w:val="24"/>
          <w:szCs w:val="24"/>
          <w:lang w:val="zh-CN"/>
        </w:rPr>
        <w:t>（2）</w:t>
      </w:r>
      <w:r>
        <w:rPr>
          <w:rFonts w:hint="eastAsia" w:ascii="宋体" w:hAnsi="宋体"/>
          <w:sz w:val="24"/>
          <w:szCs w:val="24"/>
          <w:lang w:val="zh-CN"/>
        </w:rPr>
        <w:t>供应商一般情况表（附供应商简况等材料</w:t>
      </w:r>
      <w:r>
        <w:rPr>
          <w:rFonts w:hint="eastAsia" w:ascii="宋体" w:hAnsi="宋体"/>
          <w:sz w:val="24"/>
          <w:szCs w:val="24"/>
          <w:lang w:val="en-US" w:eastAsia="zh-CN"/>
        </w:rPr>
        <w:t>如有</w:t>
      </w:r>
      <w:r>
        <w:rPr>
          <w:rFonts w:hint="eastAsia" w:ascii="宋体" w:hAnsi="宋体"/>
          <w:sz w:val="24"/>
          <w:szCs w:val="24"/>
          <w:lang w:val="zh-CN"/>
        </w:rPr>
        <w:t>）（格式参见第</w:t>
      </w:r>
      <w:r>
        <w:rPr>
          <w:rFonts w:hint="eastAsia" w:ascii="宋体" w:hAnsi="宋体" w:cs="宋体"/>
          <w:color w:val="000000"/>
          <w:sz w:val="24"/>
          <w:szCs w:val="24"/>
        </w:rPr>
        <w:t>五</w:t>
      </w:r>
      <w:r>
        <w:rPr>
          <w:rFonts w:hint="eastAsia" w:ascii="宋体" w:hAnsi="宋体"/>
          <w:sz w:val="24"/>
          <w:szCs w:val="24"/>
          <w:lang w:val="zh-CN"/>
        </w:rPr>
        <w:t xml:space="preserve">章）； </w:t>
      </w:r>
    </w:p>
    <w:p w14:paraId="192C06B1">
      <w:pPr>
        <w:adjustRightInd w:val="0"/>
        <w:snapToGrid w:val="0"/>
        <w:spacing w:line="480" w:lineRule="exact"/>
        <w:ind w:firstLine="480" w:firstLineChars="200"/>
        <w:jc w:val="left"/>
        <w:rPr>
          <w:rFonts w:ascii="宋体" w:hAnsi="宋体"/>
          <w:sz w:val="24"/>
          <w:szCs w:val="24"/>
          <w:lang w:val="zh-CN"/>
        </w:rPr>
      </w:pPr>
      <w:r>
        <w:rPr>
          <w:rFonts w:hint="eastAsia" w:ascii="宋体" w:hAnsi="宋体"/>
          <w:sz w:val="24"/>
          <w:szCs w:val="24"/>
          <w:lang w:val="zh-CN"/>
        </w:rPr>
        <w:t>（3）提出售后服务方案、供货运输方案等</w:t>
      </w:r>
      <w:r>
        <w:rPr>
          <w:rFonts w:ascii="宋体" w:hAnsi="宋体"/>
          <w:sz w:val="24"/>
          <w:szCs w:val="24"/>
          <w:lang w:val="zh-CN"/>
        </w:rPr>
        <w:t>；</w:t>
      </w:r>
    </w:p>
    <w:p w14:paraId="190ED283">
      <w:pPr>
        <w:snapToGrid w:val="0"/>
        <w:spacing w:line="480" w:lineRule="exact"/>
        <w:ind w:firstLine="480" w:firstLineChars="200"/>
        <w:rPr>
          <w:rFonts w:hint="eastAsia" w:ascii="宋体" w:hAnsi="宋体" w:cs="宋体"/>
          <w:b w:val="0"/>
          <w:bCs/>
          <w:sz w:val="24"/>
          <w:szCs w:val="24"/>
          <w:lang w:eastAsia="zh-CN"/>
        </w:rPr>
      </w:pPr>
      <w:r>
        <w:rPr>
          <w:rFonts w:hint="eastAsia" w:ascii="宋体" w:hAnsi="宋体" w:cs="宋体"/>
          <w:b w:val="0"/>
          <w:bCs/>
          <w:sz w:val="24"/>
          <w:szCs w:val="24"/>
          <w:lang w:eastAsia="zh-CN"/>
        </w:rPr>
        <w:t>（</w:t>
      </w:r>
      <w:r>
        <w:rPr>
          <w:rFonts w:hint="eastAsia" w:ascii="宋体" w:hAnsi="宋体" w:cs="宋体"/>
          <w:b w:val="0"/>
          <w:bCs/>
          <w:sz w:val="24"/>
          <w:szCs w:val="24"/>
          <w:lang w:val="en-US" w:eastAsia="zh-CN"/>
        </w:rPr>
        <w:t>4</w:t>
      </w:r>
      <w:r>
        <w:rPr>
          <w:rFonts w:hint="eastAsia" w:ascii="宋体" w:hAnsi="宋体" w:cs="宋体"/>
          <w:b w:val="0"/>
          <w:bCs/>
          <w:sz w:val="24"/>
          <w:szCs w:val="24"/>
          <w:lang w:eastAsia="zh-CN"/>
        </w:rPr>
        <w:t>）询价响应报价表；</w:t>
      </w:r>
    </w:p>
    <w:p w14:paraId="70899D46">
      <w:pPr>
        <w:spacing w:line="480" w:lineRule="exact"/>
        <w:ind w:firstLine="482" w:firstLineChars="200"/>
        <w:rPr>
          <w:rFonts w:hint="eastAsia" w:ascii="宋体" w:hAnsi="宋体" w:cs="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报价应包括询价文件所确定的全部范围及相应说明的全部内容，包括本次项目实施中的所有费用。</w:t>
      </w:r>
    </w:p>
    <w:p w14:paraId="428250A1">
      <w:pPr>
        <w:snapToGrid w:val="0"/>
        <w:spacing w:line="480" w:lineRule="exact"/>
        <w:ind w:firstLine="482" w:firstLineChars="200"/>
        <w:rPr>
          <w:rFonts w:ascii="宋体" w:hAnsi="宋体" w:cs="宋体"/>
          <w:b/>
          <w:sz w:val="24"/>
          <w:szCs w:val="24"/>
        </w:rPr>
      </w:pPr>
      <w:r>
        <w:rPr>
          <w:rFonts w:hint="eastAsia" w:ascii="宋体" w:hAnsi="宋体" w:cs="宋体"/>
          <w:b/>
          <w:sz w:val="24"/>
          <w:szCs w:val="24"/>
        </w:rPr>
        <w:t>特别提醒：“资格审查文件”、“</w:t>
      </w:r>
      <w:r>
        <w:rPr>
          <w:rFonts w:hint="eastAsia" w:ascii="宋体" w:hAnsi="宋体" w:cs="宋体"/>
          <w:b/>
          <w:sz w:val="24"/>
          <w:szCs w:val="24"/>
          <w:lang w:val="en-US" w:eastAsia="zh-CN"/>
        </w:rPr>
        <w:t>报价</w:t>
      </w:r>
      <w:r>
        <w:rPr>
          <w:rFonts w:hint="eastAsia" w:ascii="宋体" w:hAnsi="宋体" w:cs="宋体"/>
          <w:b/>
          <w:sz w:val="24"/>
          <w:szCs w:val="24"/>
        </w:rPr>
        <w:t>响应文件”所须提供的材料（须加盖投标供应商公章）按询价文件要求装订，密封，递交。</w:t>
      </w:r>
    </w:p>
    <w:p w14:paraId="183C9B11">
      <w:pPr>
        <w:snapToGrid w:val="0"/>
        <w:spacing w:line="480" w:lineRule="exact"/>
        <w:ind w:firstLine="482" w:firstLineChars="200"/>
        <w:outlineLvl w:val="1"/>
        <w:rPr>
          <w:rFonts w:ascii="宋体" w:hAnsi="宋体"/>
          <w:b/>
          <w:sz w:val="24"/>
          <w:szCs w:val="24"/>
        </w:rPr>
      </w:pPr>
      <w:r>
        <w:rPr>
          <w:rFonts w:hint="eastAsia" w:ascii="宋体" w:hAnsi="宋体"/>
          <w:b/>
          <w:sz w:val="24"/>
          <w:szCs w:val="24"/>
        </w:rPr>
        <w:t>（二）询价响应文件的编制及装订</w:t>
      </w:r>
    </w:p>
    <w:p w14:paraId="1F80F796">
      <w:pPr>
        <w:spacing w:line="480" w:lineRule="exact"/>
        <w:ind w:firstLine="480" w:firstLineChars="200"/>
        <w:rPr>
          <w:rFonts w:ascii="宋体" w:hAnsi="宋体"/>
          <w:sz w:val="24"/>
          <w:szCs w:val="24"/>
        </w:rPr>
      </w:pPr>
      <w:r>
        <w:rPr>
          <w:rFonts w:hint="eastAsia" w:ascii="宋体" w:hAnsi="宋体"/>
          <w:sz w:val="24"/>
          <w:szCs w:val="24"/>
        </w:rPr>
        <w:t>1、询价响应</w:t>
      </w:r>
      <w:r>
        <w:rPr>
          <w:rFonts w:ascii="宋体" w:hAnsi="宋体"/>
          <w:sz w:val="24"/>
          <w:szCs w:val="24"/>
        </w:rPr>
        <w:t>文件</w:t>
      </w:r>
      <w:r>
        <w:rPr>
          <w:rFonts w:hint="eastAsia" w:ascii="宋体" w:hAnsi="宋体"/>
          <w:sz w:val="24"/>
          <w:szCs w:val="24"/>
        </w:rPr>
        <w:t>由：①资格审查文件、②</w:t>
      </w:r>
      <w:r>
        <w:rPr>
          <w:rFonts w:hint="eastAsia" w:ascii="宋体" w:hAnsi="宋体"/>
          <w:sz w:val="24"/>
          <w:szCs w:val="24"/>
          <w:lang w:val="en-US" w:eastAsia="zh-CN"/>
        </w:rPr>
        <w:t>报价</w:t>
      </w:r>
      <w:r>
        <w:rPr>
          <w:rFonts w:hint="eastAsia" w:ascii="宋体" w:hAnsi="宋体"/>
          <w:sz w:val="24"/>
          <w:szCs w:val="24"/>
        </w:rPr>
        <w:t>响应文件共</w:t>
      </w:r>
      <w:r>
        <w:rPr>
          <w:rFonts w:hint="eastAsia" w:ascii="宋体" w:hAnsi="宋体"/>
          <w:sz w:val="24"/>
          <w:szCs w:val="24"/>
          <w:lang w:val="en-US" w:eastAsia="zh-CN"/>
        </w:rPr>
        <w:t>两</w:t>
      </w:r>
      <w:r>
        <w:rPr>
          <w:rFonts w:ascii="宋体" w:hAnsi="宋体"/>
          <w:sz w:val="24"/>
          <w:szCs w:val="24"/>
        </w:rPr>
        <w:t>部分组成</w:t>
      </w:r>
      <w:r>
        <w:rPr>
          <w:rFonts w:hint="eastAsia" w:ascii="宋体" w:hAnsi="宋体"/>
          <w:sz w:val="24"/>
          <w:szCs w:val="24"/>
        </w:rPr>
        <w:t>（以下由文件序号代称）</w:t>
      </w:r>
      <w:r>
        <w:rPr>
          <w:rFonts w:ascii="宋体" w:hAnsi="宋体"/>
          <w:sz w:val="24"/>
          <w:szCs w:val="24"/>
        </w:rPr>
        <w:t>。</w:t>
      </w:r>
    </w:p>
    <w:p w14:paraId="610695D1">
      <w:pPr>
        <w:spacing w:line="480" w:lineRule="exact"/>
        <w:ind w:firstLine="480" w:firstLineChars="200"/>
        <w:rPr>
          <w:rFonts w:ascii="宋体" w:hAnsi="宋体"/>
          <w:sz w:val="24"/>
          <w:szCs w:val="24"/>
        </w:rPr>
      </w:pPr>
      <w:r>
        <w:rPr>
          <w:rFonts w:hint="eastAsia" w:ascii="宋体" w:hAnsi="宋体"/>
          <w:sz w:val="24"/>
          <w:szCs w:val="24"/>
        </w:rPr>
        <w:t>2、供应商按询价文件要求编写响应文件，并牢固装订成册。询价响应文件均需采用</w:t>
      </w:r>
      <w:r>
        <w:rPr>
          <w:rFonts w:ascii="宋体" w:hAnsi="宋体"/>
          <w:sz w:val="24"/>
          <w:szCs w:val="24"/>
        </w:rPr>
        <w:t>A4</w:t>
      </w:r>
      <w:r>
        <w:rPr>
          <w:rFonts w:hint="eastAsia" w:ascii="宋体" w:hAnsi="宋体"/>
          <w:sz w:val="24"/>
          <w:szCs w:val="24"/>
        </w:rPr>
        <w:t>纸（图纸等除外）装订。询价响应文件不得行间插字、涂改、增删，如修改错漏处，须经询价响应文件签署人签字并加盖公章。</w:t>
      </w:r>
    </w:p>
    <w:p w14:paraId="0D106F01">
      <w:pPr>
        <w:spacing w:line="480" w:lineRule="exact"/>
        <w:ind w:firstLine="480" w:firstLineChars="200"/>
        <w:rPr>
          <w:rFonts w:ascii="宋体" w:hAnsi="宋体"/>
          <w:sz w:val="24"/>
          <w:szCs w:val="24"/>
        </w:rPr>
      </w:pPr>
      <w:r>
        <w:rPr>
          <w:rFonts w:hint="eastAsia" w:ascii="宋体" w:hAnsi="宋体"/>
          <w:sz w:val="24"/>
          <w:szCs w:val="24"/>
        </w:rPr>
        <w:t>3、询价响应文件的 “资格审查文件”、“</w:t>
      </w:r>
      <w:r>
        <w:rPr>
          <w:rFonts w:hint="eastAsia" w:ascii="宋体" w:hAnsi="宋体"/>
          <w:sz w:val="24"/>
          <w:szCs w:val="24"/>
          <w:lang w:val="en-US" w:eastAsia="zh-CN"/>
        </w:rPr>
        <w:t>报价</w:t>
      </w:r>
      <w:r>
        <w:rPr>
          <w:rFonts w:hint="eastAsia" w:ascii="宋体" w:hAnsi="宋体"/>
          <w:sz w:val="24"/>
          <w:szCs w:val="24"/>
        </w:rPr>
        <w:t>响应文件”各自装订成册。特别提示：“报价响应文件”必须单独装订和封装，不得出现在“资格审查文件”之中。</w:t>
      </w:r>
    </w:p>
    <w:p w14:paraId="0F936C6D">
      <w:pPr>
        <w:snapToGrid w:val="0"/>
        <w:spacing w:line="480" w:lineRule="exact"/>
        <w:ind w:firstLine="482" w:firstLineChars="200"/>
        <w:outlineLvl w:val="1"/>
        <w:rPr>
          <w:rFonts w:ascii="宋体" w:hAnsi="宋体"/>
          <w:b/>
          <w:bCs/>
          <w:sz w:val="24"/>
          <w:szCs w:val="24"/>
        </w:rPr>
      </w:pPr>
      <w:r>
        <w:rPr>
          <w:rFonts w:hint="eastAsia" w:ascii="宋体" w:hAnsi="宋体"/>
          <w:b/>
          <w:bCs/>
          <w:sz w:val="24"/>
          <w:szCs w:val="24"/>
        </w:rPr>
        <w:t>（三）询价响应文件的份数、签署</w:t>
      </w:r>
    </w:p>
    <w:p w14:paraId="00F27F95">
      <w:pPr>
        <w:snapToGrid w:val="0"/>
        <w:spacing w:line="480" w:lineRule="exact"/>
        <w:ind w:firstLine="480" w:firstLineChars="200"/>
        <w:rPr>
          <w:rFonts w:ascii="宋体" w:hAnsi="宋体"/>
          <w:sz w:val="24"/>
          <w:szCs w:val="24"/>
        </w:rPr>
      </w:pPr>
      <w:r>
        <w:rPr>
          <w:rFonts w:hint="eastAsia" w:ascii="宋体" w:hAnsi="宋体"/>
          <w:sz w:val="24"/>
          <w:szCs w:val="24"/>
        </w:rPr>
        <w:t>1、供应商应准备</w:t>
      </w:r>
      <w:r>
        <w:rPr>
          <w:rFonts w:hint="eastAsia" w:ascii="宋体" w:hAnsi="宋体"/>
          <w:sz w:val="24"/>
          <w:szCs w:val="24"/>
          <w:u w:val="single"/>
        </w:rPr>
        <w:t xml:space="preserve"> </w:t>
      </w:r>
      <w:r>
        <w:rPr>
          <w:rFonts w:hint="eastAsia" w:ascii="宋体" w:hAnsi="宋体"/>
          <w:b/>
          <w:sz w:val="24"/>
          <w:szCs w:val="24"/>
          <w:u w:val="single"/>
        </w:rPr>
        <w:t xml:space="preserve">叁 </w:t>
      </w:r>
      <w:r>
        <w:rPr>
          <w:rFonts w:hint="eastAsia" w:ascii="宋体" w:hAnsi="宋体"/>
          <w:sz w:val="24"/>
          <w:szCs w:val="24"/>
        </w:rPr>
        <w:t>份完整的询价响应文件，其中正本</w:t>
      </w:r>
      <w:r>
        <w:rPr>
          <w:rFonts w:hint="eastAsia" w:ascii="宋体" w:hAnsi="宋体"/>
          <w:sz w:val="24"/>
          <w:szCs w:val="24"/>
          <w:u w:val="single"/>
        </w:rPr>
        <w:t xml:space="preserve"> </w:t>
      </w:r>
      <w:r>
        <w:rPr>
          <w:rFonts w:hint="eastAsia" w:ascii="宋体" w:hAnsi="宋体"/>
          <w:b/>
          <w:sz w:val="24"/>
          <w:szCs w:val="24"/>
          <w:u w:val="single"/>
        </w:rPr>
        <w:t>壹</w:t>
      </w:r>
      <w:r>
        <w:rPr>
          <w:rFonts w:hint="eastAsia" w:ascii="宋体" w:hAnsi="宋体"/>
          <w:sz w:val="24"/>
          <w:szCs w:val="24"/>
          <w:u w:val="single"/>
        </w:rPr>
        <w:t xml:space="preserve"> </w:t>
      </w:r>
      <w:r>
        <w:rPr>
          <w:rFonts w:hint="eastAsia" w:ascii="宋体" w:hAnsi="宋体"/>
          <w:sz w:val="24"/>
          <w:szCs w:val="24"/>
        </w:rPr>
        <w:t xml:space="preserve">份，副本 </w:t>
      </w:r>
      <w:r>
        <w:rPr>
          <w:rFonts w:hint="eastAsia" w:ascii="宋体" w:hAnsi="宋体"/>
          <w:b/>
          <w:sz w:val="24"/>
          <w:szCs w:val="24"/>
          <w:u w:val="single"/>
        </w:rPr>
        <w:t>贰</w:t>
      </w:r>
      <w:r>
        <w:rPr>
          <w:rFonts w:hint="eastAsia" w:ascii="宋体" w:hAnsi="宋体"/>
          <w:sz w:val="24"/>
          <w:szCs w:val="24"/>
          <w:u w:val="single"/>
        </w:rPr>
        <w:t xml:space="preserve"> </w:t>
      </w:r>
      <w:r>
        <w:rPr>
          <w:rFonts w:hint="eastAsia" w:ascii="宋体" w:hAnsi="宋体"/>
          <w:sz w:val="24"/>
          <w:szCs w:val="24"/>
        </w:rPr>
        <w:t>份，并标明“正本”或“副本”字样，若有差异，概以“正本”为准。</w:t>
      </w:r>
    </w:p>
    <w:p w14:paraId="0C1E561F">
      <w:pPr>
        <w:snapToGrid w:val="0"/>
        <w:spacing w:line="480" w:lineRule="exact"/>
        <w:ind w:firstLine="480" w:firstLineChars="200"/>
        <w:rPr>
          <w:rFonts w:ascii="宋体" w:hAnsi="宋体"/>
          <w:sz w:val="24"/>
          <w:szCs w:val="24"/>
        </w:rPr>
      </w:pPr>
      <w:r>
        <w:rPr>
          <w:rFonts w:hint="eastAsia" w:ascii="宋体" w:hAnsi="宋体"/>
          <w:sz w:val="24"/>
          <w:szCs w:val="24"/>
        </w:rPr>
        <w:t>2、询价响应</w:t>
      </w:r>
      <w:r>
        <w:rPr>
          <w:rFonts w:ascii="宋体" w:hAnsi="宋体"/>
          <w:sz w:val="24"/>
          <w:szCs w:val="24"/>
        </w:rPr>
        <w:t>文件分</w:t>
      </w:r>
      <w:r>
        <w:rPr>
          <w:rFonts w:hint="eastAsia" w:ascii="宋体" w:hAnsi="宋体"/>
          <w:sz w:val="24"/>
          <w:szCs w:val="24"/>
          <w:lang w:val="en-US" w:eastAsia="zh-CN"/>
        </w:rPr>
        <w:t>两</w:t>
      </w:r>
      <w:r>
        <w:rPr>
          <w:rFonts w:ascii="宋体" w:hAnsi="宋体"/>
          <w:sz w:val="24"/>
          <w:szCs w:val="24"/>
        </w:rPr>
        <w:t>册</w:t>
      </w:r>
      <w:r>
        <w:rPr>
          <w:rFonts w:hint="eastAsia" w:ascii="宋体" w:hAnsi="宋体"/>
          <w:sz w:val="24"/>
          <w:szCs w:val="24"/>
        </w:rPr>
        <w:t>密封</w:t>
      </w:r>
      <w:r>
        <w:rPr>
          <w:rFonts w:ascii="宋体" w:hAnsi="宋体"/>
          <w:sz w:val="24"/>
          <w:szCs w:val="24"/>
        </w:rPr>
        <w:t>。</w:t>
      </w:r>
      <w:r>
        <w:rPr>
          <w:rFonts w:hint="eastAsia" w:ascii="宋体" w:hAnsi="宋体"/>
          <w:sz w:val="24"/>
          <w:szCs w:val="24"/>
        </w:rPr>
        <w:t>第一册为“资格审查文件”，第二册为“</w:t>
      </w:r>
      <w:r>
        <w:rPr>
          <w:rFonts w:hint="eastAsia" w:ascii="宋体" w:hAnsi="宋体"/>
          <w:sz w:val="24"/>
          <w:szCs w:val="24"/>
          <w:lang w:val="en-US" w:eastAsia="zh-CN"/>
        </w:rPr>
        <w:t>报价</w:t>
      </w:r>
      <w:r>
        <w:rPr>
          <w:rFonts w:hint="eastAsia" w:ascii="宋体" w:hAnsi="宋体"/>
          <w:sz w:val="24"/>
          <w:szCs w:val="24"/>
        </w:rPr>
        <w:t>响应文件”，</w:t>
      </w:r>
      <w:r>
        <w:rPr>
          <w:rFonts w:ascii="宋体" w:hAnsi="宋体"/>
          <w:sz w:val="24"/>
          <w:szCs w:val="24"/>
        </w:rPr>
        <w:t>响应文件的第一册</w:t>
      </w:r>
      <w:r>
        <w:rPr>
          <w:rFonts w:hint="eastAsia" w:ascii="宋体" w:hAnsi="宋体"/>
          <w:sz w:val="24"/>
          <w:szCs w:val="24"/>
        </w:rPr>
        <w:t>、</w:t>
      </w:r>
      <w:r>
        <w:rPr>
          <w:rFonts w:ascii="宋体" w:hAnsi="宋体"/>
          <w:sz w:val="24"/>
          <w:szCs w:val="24"/>
        </w:rPr>
        <w:t>第二册应分别密封，并在封袋</w:t>
      </w:r>
      <w:r>
        <w:rPr>
          <w:rFonts w:hint="eastAsia" w:ascii="宋体" w:hAnsi="宋体"/>
          <w:sz w:val="24"/>
          <w:szCs w:val="24"/>
        </w:rPr>
        <w:t>上</w:t>
      </w:r>
      <w:r>
        <w:rPr>
          <w:rFonts w:ascii="宋体" w:hAnsi="宋体"/>
          <w:sz w:val="24"/>
          <w:szCs w:val="24"/>
        </w:rPr>
        <w:t>标明</w:t>
      </w:r>
      <w:r>
        <w:rPr>
          <w:rFonts w:hint="eastAsia" w:ascii="宋体" w:hAnsi="宋体"/>
          <w:sz w:val="24"/>
          <w:szCs w:val="24"/>
        </w:rPr>
        <w:t xml:space="preserve">“第一册 资格审查文件”、“第二册 </w:t>
      </w:r>
      <w:r>
        <w:rPr>
          <w:rFonts w:hint="eastAsia" w:ascii="宋体" w:hAnsi="宋体"/>
          <w:sz w:val="24"/>
          <w:szCs w:val="24"/>
          <w:lang w:val="en-US" w:eastAsia="zh-CN"/>
        </w:rPr>
        <w:t>报价</w:t>
      </w:r>
      <w:r>
        <w:rPr>
          <w:rFonts w:hint="eastAsia" w:ascii="宋体" w:hAnsi="宋体"/>
          <w:sz w:val="24"/>
          <w:szCs w:val="24"/>
        </w:rPr>
        <w:t>响应文件”</w:t>
      </w:r>
      <w:r>
        <w:rPr>
          <w:rFonts w:ascii="宋体" w:hAnsi="宋体"/>
          <w:sz w:val="24"/>
          <w:szCs w:val="24"/>
        </w:rPr>
        <w:t>。</w:t>
      </w:r>
    </w:p>
    <w:p w14:paraId="2E9D9EA6">
      <w:pPr>
        <w:snapToGrid w:val="0"/>
        <w:spacing w:line="480" w:lineRule="exact"/>
        <w:ind w:firstLine="480" w:firstLineChars="200"/>
        <w:rPr>
          <w:rFonts w:ascii="宋体" w:hAnsi="宋体"/>
          <w:sz w:val="24"/>
          <w:szCs w:val="24"/>
        </w:rPr>
      </w:pPr>
      <w:r>
        <w:rPr>
          <w:rFonts w:hint="eastAsia" w:ascii="宋体" w:hAnsi="宋体"/>
          <w:sz w:val="24"/>
          <w:szCs w:val="24"/>
        </w:rPr>
        <w:t>3、供应商可将各分册的询价响应文件正副本统一密封或分别密封，如正本和副本分别密封的，应在封袋上标明正、副本字样。</w:t>
      </w:r>
    </w:p>
    <w:p w14:paraId="34C1C512">
      <w:pPr>
        <w:snapToGrid w:val="0"/>
        <w:spacing w:line="480" w:lineRule="exact"/>
        <w:ind w:firstLine="480" w:firstLineChars="200"/>
        <w:rPr>
          <w:rFonts w:ascii="宋体" w:hAnsi="宋体"/>
          <w:sz w:val="24"/>
          <w:szCs w:val="24"/>
        </w:rPr>
      </w:pPr>
      <w:r>
        <w:rPr>
          <w:rFonts w:hint="eastAsia" w:ascii="宋体" w:hAnsi="宋体"/>
          <w:sz w:val="24"/>
          <w:szCs w:val="24"/>
        </w:rPr>
        <w:t>4、询价响应文件正本须按询价文件要求由法定代表人或被授权人签字或盖章并加盖单位印章。副本可复印，但须加盖单位印章。</w:t>
      </w:r>
    </w:p>
    <w:p w14:paraId="2E106B80">
      <w:pPr>
        <w:snapToGrid w:val="0"/>
        <w:spacing w:line="480" w:lineRule="exact"/>
        <w:ind w:firstLine="482" w:firstLineChars="200"/>
        <w:outlineLvl w:val="1"/>
        <w:rPr>
          <w:rFonts w:ascii="宋体" w:hAnsi="宋体"/>
          <w:b/>
          <w:bCs/>
          <w:sz w:val="24"/>
          <w:szCs w:val="24"/>
        </w:rPr>
      </w:pPr>
      <w:r>
        <w:rPr>
          <w:rFonts w:hint="eastAsia" w:ascii="宋体" w:hAnsi="宋体"/>
          <w:b/>
          <w:bCs/>
          <w:sz w:val="24"/>
          <w:szCs w:val="24"/>
        </w:rPr>
        <w:t>（四）询价响应文件的密封及标记</w:t>
      </w:r>
    </w:p>
    <w:p w14:paraId="17634684">
      <w:pPr>
        <w:snapToGrid w:val="0"/>
        <w:spacing w:line="480" w:lineRule="exact"/>
        <w:ind w:firstLine="480" w:firstLineChars="200"/>
        <w:outlineLvl w:val="1"/>
        <w:rPr>
          <w:rFonts w:ascii="宋体" w:hAnsi="宋体"/>
          <w:sz w:val="24"/>
          <w:szCs w:val="24"/>
        </w:rPr>
      </w:pPr>
      <w:r>
        <w:rPr>
          <w:rFonts w:hint="eastAsia" w:ascii="宋体" w:hAnsi="宋体"/>
          <w:sz w:val="24"/>
          <w:szCs w:val="24"/>
        </w:rPr>
        <w:t>密封后应标明响应文件项目名称、供应商名称并加盖供应商公章。</w:t>
      </w:r>
    </w:p>
    <w:p w14:paraId="27BE6450">
      <w:pPr>
        <w:adjustRightInd w:val="0"/>
        <w:snapToGrid w:val="0"/>
        <w:spacing w:line="480" w:lineRule="exact"/>
        <w:ind w:firstLine="482" w:firstLineChars="200"/>
        <w:outlineLvl w:val="1"/>
        <w:rPr>
          <w:rFonts w:ascii="宋体" w:hAnsi="宋体"/>
          <w:b/>
          <w:sz w:val="24"/>
          <w:szCs w:val="24"/>
        </w:rPr>
      </w:pPr>
      <w:r>
        <w:rPr>
          <w:rFonts w:hint="eastAsia" w:ascii="宋体" w:hAnsi="宋体"/>
          <w:b/>
          <w:sz w:val="24"/>
          <w:szCs w:val="24"/>
          <w:lang w:val="en-US" w:eastAsia="zh-CN"/>
        </w:rPr>
        <w:t>五</w:t>
      </w:r>
      <w:r>
        <w:rPr>
          <w:rFonts w:hint="eastAsia" w:ascii="宋体" w:hAnsi="宋体"/>
          <w:b/>
          <w:sz w:val="24"/>
          <w:szCs w:val="24"/>
        </w:rPr>
        <w:t>、评审原则及方法</w:t>
      </w:r>
    </w:p>
    <w:p w14:paraId="718C52AF">
      <w:pPr>
        <w:spacing w:line="480" w:lineRule="exact"/>
        <w:ind w:firstLine="482" w:firstLineChars="200"/>
        <w:rPr>
          <w:rFonts w:ascii="宋体" w:hAnsi="宋体"/>
          <w:b/>
          <w:sz w:val="24"/>
          <w:szCs w:val="24"/>
          <w:u w:val="single"/>
        </w:rPr>
      </w:pPr>
      <w:r>
        <w:rPr>
          <w:rFonts w:ascii="宋体" w:hAnsi="宋体"/>
          <w:b/>
          <w:sz w:val="24"/>
          <w:szCs w:val="24"/>
          <w:u w:val="single"/>
        </w:rPr>
        <w:t>本项目采用最低评标价法。即指以价格为主要因素确定成交候选人的评标方法。原则即为：在全部满足询价文件实质性要求前提下，本着“公平、公正、诚信”的原则：依据《中华人民共和国政府采购法》第四十条第四款内“符合采购需求、质量和服务相等且报价最低的原则”，确定成交供应商。（注：1、本项目最高限价</w:t>
      </w:r>
      <w:r>
        <w:rPr>
          <w:rFonts w:hint="eastAsia" w:ascii="宋体" w:hAnsi="宋体"/>
          <w:b/>
          <w:sz w:val="24"/>
          <w:szCs w:val="24"/>
          <w:u w:val="single"/>
          <w:lang w:val="en-US" w:eastAsia="zh-CN"/>
        </w:rPr>
        <w:t>20万</w:t>
      </w:r>
      <w:r>
        <w:rPr>
          <w:rFonts w:hint="eastAsia" w:ascii="宋体" w:hAnsi="宋体"/>
          <w:b/>
          <w:sz w:val="24"/>
          <w:szCs w:val="24"/>
          <w:u w:val="single"/>
        </w:rPr>
        <w:t>元</w:t>
      </w:r>
      <w:r>
        <w:rPr>
          <w:rFonts w:ascii="宋体" w:hAnsi="宋体"/>
          <w:b/>
          <w:sz w:val="24"/>
          <w:szCs w:val="24"/>
          <w:u w:val="single"/>
        </w:rPr>
        <w:t>，超过此报价者，为无效报价；</w:t>
      </w:r>
      <w:r>
        <w:rPr>
          <w:rFonts w:hint="eastAsia" w:ascii="宋体" w:hAnsi="宋体"/>
          <w:b/>
          <w:sz w:val="24"/>
          <w:szCs w:val="24"/>
          <w:u w:val="single"/>
        </w:rPr>
        <w:t>）</w:t>
      </w:r>
    </w:p>
    <w:p w14:paraId="159AE93A">
      <w:pPr>
        <w:snapToGrid w:val="0"/>
        <w:spacing w:line="360" w:lineRule="auto"/>
        <w:ind w:firstLine="482" w:firstLineChars="200"/>
        <w:rPr>
          <w:rFonts w:ascii="宋体" w:hAnsi="宋体"/>
          <w:b/>
          <w:bCs/>
          <w:sz w:val="24"/>
          <w:szCs w:val="24"/>
        </w:rPr>
      </w:pPr>
      <w:r>
        <w:rPr>
          <w:rFonts w:hint="eastAsia" w:ascii="宋体" w:hAnsi="宋体"/>
          <w:b/>
          <w:bCs/>
          <w:sz w:val="24"/>
          <w:szCs w:val="24"/>
          <w:lang w:val="en-US" w:eastAsia="zh-CN"/>
        </w:rPr>
        <w:t>六</w:t>
      </w:r>
      <w:r>
        <w:rPr>
          <w:rFonts w:hint="eastAsia" w:ascii="宋体" w:hAnsi="宋体"/>
          <w:b/>
          <w:bCs/>
          <w:sz w:val="24"/>
          <w:szCs w:val="24"/>
        </w:rPr>
        <w:t>、合同的签订与付款</w:t>
      </w:r>
    </w:p>
    <w:p w14:paraId="01894FAA">
      <w:pPr>
        <w:snapToGrid w:val="0"/>
        <w:spacing w:line="360" w:lineRule="auto"/>
        <w:ind w:firstLine="480" w:firstLineChars="200"/>
        <w:rPr>
          <w:rFonts w:ascii="宋体" w:hAnsi="宋体"/>
          <w:bCs/>
          <w:sz w:val="24"/>
          <w:szCs w:val="24"/>
        </w:rPr>
      </w:pPr>
      <w:r>
        <w:rPr>
          <w:rFonts w:hint="eastAsia" w:ascii="宋体" w:hAnsi="宋体"/>
          <w:bCs/>
          <w:color w:val="000000" w:themeColor="text1"/>
          <w:sz w:val="24"/>
          <w:szCs w:val="24"/>
          <w14:textFill>
            <w14:solidFill>
              <w14:schemeClr w14:val="tx1"/>
            </w14:solidFill>
          </w14:textFill>
        </w:rPr>
        <w:t>询价采购结果将在</w:t>
      </w:r>
      <w:r>
        <w:rPr>
          <w:rFonts w:hint="eastAsia" w:ascii="宋体" w:hAnsi="宋体"/>
          <w:b/>
          <w:bCs w:val="0"/>
          <w:color w:val="000000" w:themeColor="text1"/>
          <w:sz w:val="24"/>
          <w:szCs w:val="24"/>
          <w14:textFill>
            <w14:solidFill>
              <w14:schemeClr w14:val="tx1"/>
            </w14:solidFill>
          </w14:textFill>
        </w:rPr>
        <w:t>南通市体育局</w:t>
      </w:r>
      <w:r>
        <w:rPr>
          <w:rFonts w:hint="eastAsia" w:ascii="宋体" w:hAnsi="宋体"/>
          <w:bCs/>
          <w:color w:val="000000" w:themeColor="text1"/>
          <w:sz w:val="24"/>
          <w:szCs w:val="24"/>
          <w14:textFill>
            <w14:solidFill>
              <w14:schemeClr w14:val="tx1"/>
            </w14:solidFill>
          </w14:textFill>
        </w:rPr>
        <w:t>网公示</w:t>
      </w:r>
      <w:r>
        <w:rPr>
          <w:rFonts w:hint="eastAsia" w:ascii="宋体" w:hAnsi="宋体"/>
          <w:bCs/>
          <w:color w:val="000000" w:themeColor="text1"/>
          <w:sz w:val="24"/>
          <w:szCs w:val="24"/>
          <w:lang w:val="en-US" w:eastAsia="zh-CN"/>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个工作日。</w:t>
      </w:r>
      <w:r>
        <w:rPr>
          <w:rFonts w:hint="eastAsia" w:ascii="宋体" w:hAnsi="宋体"/>
          <w:bCs/>
          <w:sz w:val="24"/>
          <w:szCs w:val="24"/>
        </w:rPr>
        <w:t>成交供应商在成交通知书发出后15日内与采购单位签订合同。合同一式四份，采购单位、供应商各两份。</w:t>
      </w:r>
    </w:p>
    <w:p w14:paraId="6E6D25E7">
      <w:pPr>
        <w:snapToGrid w:val="0"/>
        <w:spacing w:line="360" w:lineRule="auto"/>
        <w:ind w:firstLine="482" w:firstLineChars="200"/>
        <w:rPr>
          <w:rFonts w:ascii="宋体" w:hAnsi="宋体"/>
          <w:b/>
          <w:bCs/>
          <w:sz w:val="24"/>
          <w:szCs w:val="24"/>
        </w:rPr>
      </w:pPr>
      <w:r>
        <w:rPr>
          <w:rFonts w:hint="eastAsia" w:ascii="宋体" w:hAnsi="宋体"/>
          <w:b/>
          <w:bCs/>
          <w:sz w:val="24"/>
          <w:szCs w:val="24"/>
          <w:lang w:val="en-US" w:eastAsia="zh-CN"/>
        </w:rPr>
        <w:t>七</w:t>
      </w:r>
      <w:r>
        <w:rPr>
          <w:rFonts w:hint="eastAsia" w:ascii="宋体" w:hAnsi="宋体"/>
          <w:b/>
          <w:bCs/>
          <w:sz w:val="24"/>
          <w:szCs w:val="24"/>
        </w:rPr>
        <w:t>、出现下列情形之一的，作无效询价响应处理</w:t>
      </w:r>
    </w:p>
    <w:p w14:paraId="466E35E8">
      <w:pPr>
        <w:snapToGrid w:val="0"/>
        <w:spacing w:line="360" w:lineRule="auto"/>
        <w:ind w:firstLine="480" w:firstLineChars="200"/>
        <w:rPr>
          <w:rFonts w:ascii="宋体" w:hAnsi="宋体"/>
          <w:bCs/>
          <w:sz w:val="24"/>
          <w:szCs w:val="24"/>
        </w:rPr>
      </w:pPr>
      <w:r>
        <w:rPr>
          <w:rFonts w:hint="eastAsia" w:ascii="宋体" w:hAnsi="宋体"/>
          <w:bCs/>
          <w:sz w:val="24"/>
          <w:szCs w:val="24"/>
        </w:rPr>
        <w:t>1、询价响应文件未按规定要求装订、密封、签署、盖章的；</w:t>
      </w:r>
    </w:p>
    <w:p w14:paraId="637A3072">
      <w:pPr>
        <w:snapToGrid w:val="0"/>
        <w:spacing w:line="360" w:lineRule="auto"/>
        <w:ind w:firstLine="480" w:firstLineChars="200"/>
        <w:rPr>
          <w:rFonts w:ascii="宋体" w:hAnsi="宋体"/>
          <w:bCs/>
          <w:sz w:val="24"/>
          <w:szCs w:val="24"/>
        </w:rPr>
      </w:pPr>
      <w:r>
        <w:rPr>
          <w:rFonts w:hint="eastAsia" w:ascii="宋体" w:hAnsi="宋体"/>
          <w:bCs/>
          <w:sz w:val="24"/>
          <w:szCs w:val="24"/>
        </w:rPr>
        <w:t>2、询价响应文件资格审查文件部分出现商务报价的内容；</w:t>
      </w:r>
    </w:p>
    <w:p w14:paraId="0347337A">
      <w:pPr>
        <w:snapToGrid w:val="0"/>
        <w:spacing w:line="360" w:lineRule="auto"/>
        <w:ind w:firstLine="480" w:firstLineChars="200"/>
        <w:rPr>
          <w:rFonts w:ascii="宋体" w:hAnsi="宋体"/>
          <w:bCs/>
          <w:sz w:val="24"/>
          <w:szCs w:val="24"/>
        </w:rPr>
      </w:pPr>
      <w:r>
        <w:rPr>
          <w:rFonts w:hint="eastAsia" w:ascii="宋体" w:hAnsi="宋体"/>
          <w:bCs/>
          <w:sz w:val="24"/>
          <w:szCs w:val="24"/>
        </w:rPr>
        <w:t>3、不具备询价文件规定的资格要求的；</w:t>
      </w:r>
    </w:p>
    <w:p w14:paraId="61DB6781">
      <w:pPr>
        <w:snapToGrid w:val="0"/>
        <w:spacing w:line="360" w:lineRule="auto"/>
        <w:ind w:firstLine="480" w:firstLineChars="200"/>
        <w:rPr>
          <w:rFonts w:ascii="宋体" w:hAnsi="宋体"/>
          <w:bCs/>
          <w:sz w:val="24"/>
          <w:szCs w:val="24"/>
        </w:rPr>
      </w:pPr>
      <w:r>
        <w:rPr>
          <w:rFonts w:hint="eastAsia" w:ascii="宋体" w:hAnsi="宋体"/>
          <w:bCs/>
          <w:sz w:val="24"/>
          <w:szCs w:val="24"/>
        </w:rPr>
        <w:t>4、不符合法律、法规和询价文件中规定的其他实质性要求的；</w:t>
      </w:r>
    </w:p>
    <w:p w14:paraId="62161955">
      <w:pPr>
        <w:snapToGrid w:val="0"/>
        <w:spacing w:line="360" w:lineRule="auto"/>
        <w:ind w:firstLine="480" w:firstLineChars="200"/>
        <w:rPr>
          <w:rFonts w:ascii="宋体" w:hAnsi="宋体"/>
          <w:bCs/>
          <w:sz w:val="24"/>
          <w:szCs w:val="24"/>
        </w:rPr>
      </w:pPr>
      <w:r>
        <w:rPr>
          <w:rFonts w:hint="eastAsia" w:ascii="宋体" w:hAnsi="宋体"/>
          <w:bCs/>
          <w:sz w:val="24"/>
          <w:szCs w:val="24"/>
        </w:rPr>
        <w:t>5、询价响应报价超出项目预算的；</w:t>
      </w:r>
    </w:p>
    <w:p w14:paraId="25DF6EB7">
      <w:pPr>
        <w:snapToGrid w:val="0"/>
        <w:spacing w:line="360" w:lineRule="auto"/>
        <w:ind w:firstLine="480" w:firstLineChars="200"/>
        <w:rPr>
          <w:rFonts w:ascii="宋体" w:hAnsi="宋体"/>
          <w:bCs/>
          <w:sz w:val="24"/>
          <w:szCs w:val="24"/>
        </w:rPr>
      </w:pPr>
      <w:r>
        <w:rPr>
          <w:rFonts w:hint="eastAsia" w:ascii="宋体" w:hAnsi="宋体"/>
          <w:bCs/>
          <w:sz w:val="24"/>
          <w:szCs w:val="24"/>
        </w:rPr>
        <w:t>6、询价评审小组可以认定为无效询价响应的其他情况。</w:t>
      </w:r>
    </w:p>
    <w:p w14:paraId="74A53370">
      <w:pPr>
        <w:snapToGrid w:val="0"/>
        <w:spacing w:line="360" w:lineRule="auto"/>
        <w:ind w:firstLine="482" w:firstLineChars="200"/>
        <w:rPr>
          <w:rFonts w:ascii="宋体" w:hAnsi="宋体"/>
          <w:b/>
          <w:bCs/>
          <w:sz w:val="24"/>
          <w:szCs w:val="24"/>
        </w:rPr>
      </w:pPr>
      <w:r>
        <w:rPr>
          <w:rFonts w:hint="eastAsia" w:ascii="宋体" w:hAnsi="宋体"/>
          <w:b/>
          <w:bCs/>
          <w:sz w:val="24"/>
          <w:szCs w:val="24"/>
          <w:lang w:val="en-US" w:eastAsia="zh-CN"/>
        </w:rPr>
        <w:t>八</w:t>
      </w:r>
      <w:r>
        <w:rPr>
          <w:rFonts w:hint="eastAsia" w:ascii="宋体" w:hAnsi="宋体"/>
          <w:b/>
          <w:bCs/>
          <w:sz w:val="24"/>
          <w:szCs w:val="24"/>
        </w:rPr>
        <w:t>、出现下列情形之一的，作废标处理</w:t>
      </w:r>
    </w:p>
    <w:p w14:paraId="3F211533">
      <w:pPr>
        <w:snapToGrid w:val="0"/>
        <w:spacing w:line="360" w:lineRule="auto"/>
        <w:ind w:firstLine="480" w:firstLineChars="200"/>
        <w:rPr>
          <w:rFonts w:ascii="宋体" w:hAnsi="宋体"/>
          <w:bCs/>
          <w:sz w:val="24"/>
          <w:szCs w:val="24"/>
        </w:rPr>
      </w:pPr>
      <w:r>
        <w:rPr>
          <w:rFonts w:hint="eastAsia" w:ascii="宋体" w:hAnsi="宋体"/>
          <w:bCs/>
          <w:sz w:val="24"/>
          <w:szCs w:val="24"/>
        </w:rPr>
        <w:t>1、出现影响采购公正的违法违规行为的；</w:t>
      </w:r>
    </w:p>
    <w:p w14:paraId="2F582F6B">
      <w:pPr>
        <w:snapToGrid w:val="0"/>
        <w:spacing w:line="360" w:lineRule="auto"/>
        <w:ind w:firstLine="480" w:firstLineChars="200"/>
        <w:rPr>
          <w:rFonts w:ascii="宋体" w:hAnsi="宋体"/>
          <w:bCs/>
          <w:sz w:val="24"/>
          <w:szCs w:val="24"/>
        </w:rPr>
      </w:pPr>
      <w:r>
        <w:rPr>
          <w:rFonts w:hint="eastAsia" w:ascii="宋体" w:hAnsi="宋体"/>
          <w:bCs/>
          <w:sz w:val="24"/>
          <w:szCs w:val="24"/>
        </w:rPr>
        <w:t>2、因重大变故，采购任务被取消的；</w:t>
      </w:r>
    </w:p>
    <w:p w14:paraId="4BBDCB50">
      <w:pPr>
        <w:snapToGrid w:val="0"/>
        <w:spacing w:line="360" w:lineRule="auto"/>
        <w:ind w:firstLine="480" w:firstLineChars="200"/>
        <w:rPr>
          <w:rFonts w:ascii="宋体" w:hAnsi="宋体"/>
          <w:bCs/>
          <w:sz w:val="24"/>
          <w:szCs w:val="24"/>
        </w:rPr>
      </w:pPr>
      <w:r>
        <w:rPr>
          <w:rFonts w:hint="eastAsia" w:ascii="宋体" w:hAnsi="宋体"/>
          <w:bCs/>
          <w:sz w:val="24"/>
          <w:szCs w:val="24"/>
        </w:rPr>
        <w:t>3、供应商的报价均超出了采购预算，采购单位不能支付的；</w:t>
      </w:r>
    </w:p>
    <w:p w14:paraId="1923C8C7">
      <w:pPr>
        <w:snapToGrid w:val="0"/>
        <w:spacing w:line="360" w:lineRule="auto"/>
        <w:ind w:firstLine="480" w:firstLineChars="200"/>
        <w:rPr>
          <w:rFonts w:ascii="宋体" w:hAnsi="宋体"/>
          <w:bCs/>
          <w:sz w:val="24"/>
          <w:szCs w:val="24"/>
        </w:rPr>
      </w:pPr>
      <w:r>
        <w:rPr>
          <w:rFonts w:hint="eastAsia" w:ascii="宋体" w:hAnsi="宋体"/>
          <w:bCs/>
          <w:sz w:val="24"/>
          <w:szCs w:val="24"/>
        </w:rPr>
        <w:t xml:space="preserve">4、询价评审小组可以认定为废标的其他情况。 </w:t>
      </w:r>
    </w:p>
    <w:p w14:paraId="3503DC32">
      <w:pPr>
        <w:snapToGrid w:val="0"/>
        <w:spacing w:line="360" w:lineRule="auto"/>
        <w:ind w:firstLine="482" w:firstLineChars="200"/>
        <w:rPr>
          <w:rFonts w:ascii="宋体" w:hAnsi="宋体"/>
          <w:b/>
          <w:bCs/>
          <w:sz w:val="24"/>
          <w:szCs w:val="24"/>
        </w:rPr>
      </w:pPr>
      <w:r>
        <w:rPr>
          <w:rFonts w:hint="eastAsia" w:ascii="宋体" w:hAnsi="宋体"/>
          <w:b/>
          <w:bCs/>
          <w:sz w:val="24"/>
          <w:szCs w:val="24"/>
          <w:lang w:val="en-US" w:eastAsia="zh-CN"/>
        </w:rPr>
        <w:t>九</w:t>
      </w:r>
      <w:r>
        <w:rPr>
          <w:rFonts w:hint="eastAsia" w:ascii="宋体" w:hAnsi="宋体"/>
          <w:b/>
          <w:bCs/>
          <w:sz w:val="24"/>
          <w:szCs w:val="24"/>
        </w:rPr>
        <w:t>、供货量调整及结算方式</w:t>
      </w:r>
    </w:p>
    <w:p w14:paraId="07172C22">
      <w:pPr>
        <w:snapToGrid w:val="0"/>
        <w:spacing w:line="360" w:lineRule="auto"/>
        <w:ind w:firstLine="480" w:firstLineChars="200"/>
        <w:rPr>
          <w:rFonts w:hint="eastAsia" w:ascii="宋体" w:hAnsi="宋体"/>
          <w:bCs/>
          <w:sz w:val="24"/>
          <w:szCs w:val="24"/>
        </w:rPr>
      </w:pPr>
      <w:r>
        <w:rPr>
          <w:rFonts w:hint="eastAsia" w:ascii="宋体" w:hAnsi="宋体"/>
          <w:bCs/>
          <w:sz w:val="24"/>
          <w:szCs w:val="24"/>
        </w:rPr>
        <w:t>如因采购单位实际需求，供货数量发生变化，成交供应商须无条件满足采购单位需求，确保供货质量并及时供货。成交供应商的固定综合单价在合同实施期间不因市场变化因素而变动。</w:t>
      </w:r>
    </w:p>
    <w:p w14:paraId="60BF919E">
      <w:pPr>
        <w:snapToGrid w:val="0"/>
        <w:spacing w:line="360" w:lineRule="auto"/>
        <w:ind w:firstLine="482" w:firstLineChars="200"/>
        <w:rPr>
          <w:rFonts w:ascii="宋体" w:hAnsi="宋体"/>
          <w:b/>
          <w:bCs/>
          <w:sz w:val="24"/>
          <w:szCs w:val="24"/>
        </w:rPr>
      </w:pPr>
      <w:r>
        <w:rPr>
          <w:rFonts w:hint="eastAsia" w:ascii="宋体" w:hAnsi="宋体" w:eastAsia="宋体" w:cs="Times New Roman"/>
          <w:b/>
          <w:bCs/>
          <w:sz w:val="24"/>
          <w:szCs w:val="24"/>
          <w:lang w:eastAsia="zh-CN"/>
        </w:rPr>
        <w:t>十、履约保证金</w:t>
      </w:r>
    </w:p>
    <w:p w14:paraId="13C87A80">
      <w:pPr>
        <w:snapToGrid w:val="0"/>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(1)本项目成交后的履约保证金为项目中标价的</w:t>
      </w:r>
      <w:r>
        <w:rPr>
          <w:rFonts w:hint="eastAsia" w:ascii="宋体" w:hAnsi="宋体" w:eastAsia="宋体" w:cs="Times New Roman"/>
          <w:bCs/>
          <w:sz w:val="24"/>
          <w:szCs w:val="24"/>
          <w:u w:val="single"/>
        </w:rPr>
        <w:t xml:space="preserve">  5%  </w:t>
      </w:r>
      <w:r>
        <w:rPr>
          <w:rFonts w:hint="eastAsia" w:ascii="宋体" w:hAnsi="宋体" w:eastAsia="宋体" w:cs="Times New Roman"/>
          <w:bCs/>
          <w:sz w:val="24"/>
          <w:szCs w:val="24"/>
        </w:rPr>
        <w:t xml:space="preserve">。 </w:t>
      </w:r>
    </w:p>
    <w:p w14:paraId="20CEB2AF">
      <w:pPr>
        <w:snapToGrid w:val="0"/>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(2) 自成交通知书发出之日起</w:t>
      </w:r>
      <w:r>
        <w:rPr>
          <w:rFonts w:hint="eastAsia" w:ascii="宋体" w:hAnsi="宋体" w:cs="Times New Roman"/>
          <w:bCs/>
          <w:sz w:val="24"/>
          <w:szCs w:val="24"/>
          <w:lang w:val="en-US" w:eastAsia="zh-CN"/>
        </w:rPr>
        <w:t>7</w:t>
      </w:r>
      <w:r>
        <w:rPr>
          <w:rFonts w:hint="eastAsia" w:ascii="宋体" w:hAnsi="宋体" w:eastAsia="宋体" w:cs="Times New Roman"/>
          <w:bCs/>
          <w:sz w:val="24"/>
          <w:szCs w:val="24"/>
        </w:rPr>
        <w:t>日内，成交供应商凭“成交通知书”及已经汇至采购人账上的“履约保证金”凭证与采购人签订合同。超期或未有协商，则视为自动放弃中标资格。</w:t>
      </w:r>
    </w:p>
    <w:p w14:paraId="4C9B269A">
      <w:pPr>
        <w:snapToGrid w:val="0"/>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(3)成交供应商在按要求保质保量的完成该项目合同并通过验收后，采购单位凭成交供应商提交的申请，一次性无息退还该合同项目的履约保证金。</w:t>
      </w:r>
    </w:p>
    <w:p w14:paraId="20650250">
      <w:pPr>
        <w:snapToGrid w:val="0"/>
        <w:spacing w:line="360" w:lineRule="auto"/>
        <w:ind w:firstLine="480" w:firstLineChars="200"/>
        <w:rPr>
          <w:rFonts w:hint="eastAsia" w:ascii="宋体" w:hAnsi="宋体" w:eastAsia="宋体" w:cs="Times New Roman"/>
          <w:bCs/>
          <w:sz w:val="24"/>
          <w:szCs w:val="24"/>
        </w:rPr>
      </w:pPr>
      <w:r>
        <w:rPr>
          <w:rFonts w:hint="eastAsia" w:ascii="宋体" w:hAnsi="宋体" w:eastAsia="宋体" w:cs="Times New Roman"/>
          <w:bCs/>
          <w:sz w:val="24"/>
          <w:szCs w:val="24"/>
        </w:rPr>
        <w:t>(4)由于成交供应商原因，在签订合同后出现不按合同履行的情况，采购单位有权将履约保证金作为违约金，全额不予退还，同时采购单位亦有权终止合同，成交供应商还须承担相应的法律赔偿责任。</w:t>
      </w:r>
    </w:p>
    <w:p w14:paraId="21728E4D">
      <w:pPr>
        <w:snapToGrid w:val="0"/>
        <w:spacing w:line="360" w:lineRule="auto"/>
        <w:ind w:firstLine="480" w:firstLineChars="200"/>
        <w:rPr>
          <w:rFonts w:hint="eastAsia" w:ascii="宋体" w:hAnsi="宋体" w:eastAsia="宋体" w:cs="Times New Roman"/>
          <w:bCs/>
          <w:sz w:val="24"/>
          <w:szCs w:val="24"/>
        </w:rPr>
      </w:pPr>
    </w:p>
    <w:p w14:paraId="3F53C06A">
      <w:pPr>
        <w:snapToGrid w:val="0"/>
        <w:spacing w:line="360" w:lineRule="auto"/>
        <w:ind w:firstLine="480" w:firstLineChars="200"/>
        <w:rPr>
          <w:rFonts w:hint="eastAsia" w:ascii="宋体" w:hAnsi="宋体" w:eastAsia="宋体" w:cs="Times New Roman"/>
          <w:bCs/>
          <w:sz w:val="24"/>
          <w:szCs w:val="24"/>
        </w:rPr>
      </w:pPr>
    </w:p>
    <w:p w14:paraId="628DCC20">
      <w:pPr>
        <w:snapToGrid w:val="0"/>
        <w:spacing w:line="360" w:lineRule="auto"/>
        <w:ind w:firstLine="480" w:firstLineChars="200"/>
        <w:rPr>
          <w:rFonts w:hint="eastAsia" w:ascii="宋体" w:hAnsi="宋体"/>
          <w:bCs/>
          <w:sz w:val="24"/>
          <w:szCs w:val="24"/>
        </w:rPr>
      </w:pPr>
    </w:p>
    <w:p w14:paraId="1AAFE9FA">
      <w:pPr>
        <w:snapToGrid w:val="0"/>
        <w:spacing w:line="480" w:lineRule="exact"/>
        <w:ind w:firstLine="336" w:firstLineChars="200"/>
        <w:contextualSpacing/>
        <w:outlineLvl w:val="0"/>
        <w:rPr>
          <w:rFonts w:hint="eastAsia" w:ascii="宋体" w:hAnsi="宋体" w:eastAsia="宋体"/>
          <w:w w:val="80"/>
          <w:szCs w:val="44"/>
        </w:rPr>
      </w:pPr>
      <w:r>
        <w:rPr>
          <w:rFonts w:hint="eastAsia" w:ascii="宋体" w:hAnsi="宋体" w:eastAsia="宋体"/>
          <w:w w:val="80"/>
          <w:szCs w:val="44"/>
        </w:rPr>
        <w:br w:type="page"/>
      </w:r>
    </w:p>
    <w:p w14:paraId="653380D5">
      <w:pPr>
        <w:pStyle w:val="3"/>
        <w:keepNext w:val="0"/>
        <w:keepLines w:val="0"/>
        <w:adjustRightInd w:val="0"/>
        <w:snapToGrid w:val="0"/>
        <w:spacing w:before="0" w:after="0" w:line="800" w:lineRule="exact"/>
        <w:jc w:val="center"/>
        <w:textAlignment w:val="baseline"/>
        <w:rPr>
          <w:rFonts w:hint="eastAsia" w:ascii="宋体" w:hAnsi="宋体" w:eastAsia="宋体"/>
          <w:w w:val="80"/>
          <w:szCs w:val="44"/>
        </w:rPr>
      </w:pPr>
      <w:r>
        <w:rPr>
          <w:rFonts w:hint="eastAsia" w:ascii="宋体" w:hAnsi="宋体" w:eastAsia="宋体"/>
          <w:w w:val="80"/>
          <w:szCs w:val="44"/>
        </w:rPr>
        <w:t>第三章 项目需求</w:t>
      </w:r>
    </w:p>
    <w:p w14:paraId="63D5F4D0">
      <w:pPr>
        <w:snapToGrid w:val="0"/>
        <w:spacing w:line="360" w:lineRule="auto"/>
        <w:ind w:firstLine="573"/>
        <w:rPr>
          <w:rFonts w:ascii="宋体" w:hAnsi="宋体"/>
          <w:b/>
          <w:sz w:val="24"/>
          <w:szCs w:val="24"/>
        </w:rPr>
      </w:pPr>
      <w:r>
        <w:rPr>
          <w:rFonts w:hint="eastAsia" w:ascii="宋体" w:hAnsi="宋体"/>
          <w:b/>
          <w:sz w:val="24"/>
          <w:szCs w:val="24"/>
        </w:rPr>
        <w:t>一、</w:t>
      </w:r>
      <w:r>
        <w:rPr>
          <w:rFonts w:ascii="宋体" w:hAnsi="宋体"/>
          <w:b/>
          <w:sz w:val="24"/>
          <w:szCs w:val="24"/>
        </w:rPr>
        <w:t>项目需求</w:t>
      </w:r>
    </w:p>
    <w:p w14:paraId="0BE1F3E8">
      <w:pPr>
        <w:spacing w:line="360" w:lineRule="auto"/>
        <w:ind w:firstLine="600" w:firstLineChars="250"/>
        <w:rPr>
          <w:rFonts w:hint="eastAsia" w:ascii="宋体" w:hAnsi="宋体" w:cs="宋体"/>
          <w:b/>
          <w:sz w:val="24"/>
          <w:szCs w:val="24"/>
        </w:rPr>
      </w:pPr>
      <w:r>
        <w:rPr>
          <w:rFonts w:hint="eastAsia" w:eastAsia="仿宋_GB2312"/>
          <w:sz w:val="24"/>
          <w:szCs w:val="24"/>
        </w:rPr>
        <w:t xml:space="preserve"> </w:t>
      </w:r>
      <w:r>
        <w:rPr>
          <w:rFonts w:hint="eastAsia" w:ascii="宋体" w:hAnsi="宋体" w:cs="宋体"/>
          <w:b/>
          <w:sz w:val="24"/>
          <w:szCs w:val="24"/>
        </w:rPr>
        <w:t>1、</w:t>
      </w:r>
      <w:r>
        <w:rPr>
          <w:rFonts w:hint="eastAsia" w:ascii="宋体" w:hAnsi="宋体" w:cs="宋体"/>
          <w:b/>
          <w:bCs w:val="0"/>
          <w:sz w:val="24"/>
          <w:szCs w:val="24"/>
        </w:rPr>
        <w:t>本次采购的</w:t>
      </w:r>
      <w:r>
        <w:rPr>
          <w:rFonts w:hint="eastAsia" w:ascii="宋体" w:hAnsi="宋体"/>
          <w:b/>
          <w:bCs w:val="0"/>
          <w:sz w:val="24"/>
          <w:szCs w:val="24"/>
          <w:lang w:eastAsia="zh-CN"/>
        </w:rPr>
        <w:t>游泳池、跳水池水质药剂</w:t>
      </w:r>
      <w:r>
        <w:rPr>
          <w:rFonts w:hint="eastAsia" w:ascii="宋体" w:hAnsi="宋体" w:cs="宋体"/>
          <w:b/>
          <w:bCs w:val="0"/>
          <w:sz w:val="24"/>
          <w:szCs w:val="24"/>
        </w:rPr>
        <w:t>，</w:t>
      </w:r>
      <w:r>
        <w:rPr>
          <w:rFonts w:hint="eastAsia" w:ascii="宋体" w:hAnsi="宋体" w:cs="宋体"/>
          <w:b/>
          <w:sz w:val="24"/>
          <w:szCs w:val="24"/>
          <w:lang w:eastAsia="zh-CN"/>
        </w:rPr>
        <w:t>采购明细</w:t>
      </w:r>
      <w:r>
        <w:rPr>
          <w:rFonts w:hint="eastAsia" w:ascii="宋体" w:hAnsi="宋体" w:cs="宋体"/>
          <w:b/>
          <w:sz w:val="24"/>
          <w:szCs w:val="24"/>
        </w:rPr>
        <w:t>详见下表。</w:t>
      </w:r>
    </w:p>
    <w:tbl>
      <w:tblPr>
        <w:tblStyle w:val="24"/>
        <w:tblW w:w="86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95"/>
        <w:gridCol w:w="1635"/>
        <w:gridCol w:w="3952"/>
        <w:gridCol w:w="665"/>
        <w:gridCol w:w="990"/>
      </w:tblGrid>
      <w:tr w14:paraId="3B41F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39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BD7870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163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C8080A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w:t>
            </w:r>
          </w:p>
        </w:tc>
        <w:tc>
          <w:tcPr>
            <w:tcW w:w="39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586B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规格/参数</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D6049">
            <w:pPr>
              <w:keepNext w:val="0"/>
              <w:keepLines w:val="0"/>
              <w:widowControl/>
              <w:suppressLineNumbers w:val="0"/>
              <w:jc w:val="both"/>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单位</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ECAD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总量</w:t>
            </w:r>
          </w:p>
        </w:tc>
      </w:tr>
      <w:tr w14:paraId="20515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1395" w:type="dxa"/>
            <w:vMerge w:val="restart"/>
            <w:tcBorders>
              <w:top w:val="single" w:color="auto" w:sz="4" w:space="0"/>
              <w:left w:val="single" w:color="auto" w:sz="4" w:space="0"/>
              <w:right w:val="single" w:color="auto" w:sz="4" w:space="0"/>
            </w:tcBorders>
            <w:shd w:val="clear" w:color="auto" w:fill="auto"/>
            <w:vAlign w:val="center"/>
          </w:tcPr>
          <w:p w14:paraId="78C1FE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南通市儿童业余体育学校2026年</w:t>
            </w:r>
            <w:r>
              <w:rPr>
                <w:rFonts w:hint="eastAsia" w:ascii="宋体" w:hAnsi="宋体" w:eastAsia="宋体" w:cs="宋体"/>
                <w:i w:val="0"/>
                <w:iCs w:val="0"/>
                <w:color w:val="000000"/>
                <w:kern w:val="0"/>
                <w:sz w:val="22"/>
                <w:szCs w:val="22"/>
                <w:u w:val="none"/>
                <w:lang w:val="en-US" w:eastAsia="zh-CN" w:bidi="ar"/>
              </w:rPr>
              <w:t>游泳池、跳水池水质药剂采购</w:t>
            </w:r>
          </w:p>
        </w:tc>
        <w:tc>
          <w:tcPr>
            <w:tcW w:w="16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E2EE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PH降低剂</w:t>
            </w:r>
          </w:p>
        </w:tc>
        <w:tc>
          <w:tcPr>
            <w:tcW w:w="3952" w:type="dxa"/>
            <w:tcBorders>
              <w:top w:val="single" w:color="000000" w:sz="4" w:space="0"/>
              <w:left w:val="single" w:color="auto" w:sz="4" w:space="0"/>
              <w:bottom w:val="single" w:color="000000" w:sz="4" w:space="0"/>
              <w:right w:val="single" w:color="000000" w:sz="4" w:space="0"/>
            </w:tcBorders>
            <w:shd w:val="clear" w:color="auto" w:fill="auto"/>
            <w:vAlign w:val="center"/>
          </w:tcPr>
          <w:p w14:paraId="38132E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含量:≥98%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酸度:≥38.0%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铁:≤0.003%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水不溶物:≤0.05%   </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B19D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5289">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3000</w:t>
            </w:r>
          </w:p>
        </w:tc>
      </w:tr>
      <w:tr w14:paraId="2849B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jc w:val="center"/>
        </w:trPr>
        <w:tc>
          <w:tcPr>
            <w:tcW w:w="1395" w:type="dxa"/>
            <w:vMerge w:val="continue"/>
            <w:tcBorders>
              <w:left w:val="single" w:color="auto" w:sz="4" w:space="0"/>
              <w:right w:val="single" w:color="auto" w:sz="4" w:space="0"/>
            </w:tcBorders>
            <w:shd w:val="clear" w:color="auto" w:fill="auto"/>
            <w:vAlign w:val="center"/>
          </w:tcPr>
          <w:p w14:paraId="70749D56">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8CCF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超滤水质活化剂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（液体）</w:t>
            </w:r>
          </w:p>
        </w:tc>
        <w:tc>
          <w:tcPr>
            <w:tcW w:w="3952" w:type="dxa"/>
            <w:tcBorders>
              <w:top w:val="single" w:color="000000" w:sz="4" w:space="0"/>
              <w:left w:val="single" w:color="auto" w:sz="4" w:space="0"/>
              <w:bottom w:val="single" w:color="000000" w:sz="4" w:space="0"/>
              <w:right w:val="single" w:color="000000" w:sz="4" w:space="0"/>
            </w:tcBorders>
            <w:shd w:val="clear" w:color="auto" w:fill="auto"/>
            <w:vAlign w:val="center"/>
          </w:tcPr>
          <w:p w14:paraId="7543ED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含量:≥30%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砷(mg/L):≤0.001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镉(mg/L):≤0.0005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汞(mg/L):≤0.0002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铅(mg/L):≤0.001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052D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9E67C">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700</w:t>
            </w:r>
          </w:p>
        </w:tc>
      </w:tr>
      <w:tr w14:paraId="31BEE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vMerge w:val="continue"/>
            <w:tcBorders>
              <w:left w:val="single" w:color="auto" w:sz="4" w:space="0"/>
              <w:right w:val="single" w:color="auto" w:sz="4" w:space="0"/>
            </w:tcBorders>
            <w:shd w:val="clear" w:color="auto" w:fill="auto"/>
            <w:vAlign w:val="center"/>
          </w:tcPr>
          <w:p w14:paraId="3D57BAE1">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EF228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软水盐</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19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氯化钠含量(g/100g):≥99.6%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水分(g/100g):≤0.03%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水不溶物(g/100g):≤0.03%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硫酸根离子(g/100g):≤0.11%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感官：色白、味咸、无异味、无异物。</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338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41AA3">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4000</w:t>
            </w:r>
          </w:p>
        </w:tc>
      </w:tr>
      <w:tr w14:paraId="70098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vMerge w:val="continue"/>
            <w:tcBorders>
              <w:left w:val="single" w:color="auto" w:sz="4" w:space="0"/>
              <w:right w:val="single" w:color="auto" w:sz="4" w:space="0"/>
            </w:tcBorders>
            <w:shd w:val="clear" w:color="auto" w:fill="auto"/>
            <w:vAlign w:val="center"/>
          </w:tcPr>
          <w:p w14:paraId="05153202">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C7C5C2D">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尿素降解剂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341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含量:≥30%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砷(mg/L):≤0.001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镉(mg/L):≤0.0005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汞(mg/L):≤0.0002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铅(mg/L):≤0.001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045A">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C281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r>
      <w:tr w14:paraId="4E9CD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vMerge w:val="continue"/>
            <w:tcBorders>
              <w:left w:val="single" w:color="auto" w:sz="4" w:space="0"/>
              <w:right w:val="single" w:color="auto" w:sz="4" w:space="0"/>
            </w:tcBorders>
            <w:shd w:val="clear" w:color="auto" w:fill="auto"/>
            <w:vAlign w:val="center"/>
          </w:tcPr>
          <w:p w14:paraId="22E1C78A">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22A317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氯中和剂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ADA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PH值:11-13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氯化物:≤0.06%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重金属:≤0.1ppm  </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3BB1B">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DDEA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290</w:t>
            </w:r>
          </w:p>
        </w:tc>
      </w:tr>
      <w:tr w14:paraId="68A5E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15E0D337">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84F8D3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除藻剂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E595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氯化钠:≤0.8%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铁:≤0.0005%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水不溶物:≤0.1%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B9FA0">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E91B7">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624</w:t>
            </w:r>
          </w:p>
        </w:tc>
      </w:tr>
      <w:tr w14:paraId="182EB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58C8AD35">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46B28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水质保护剂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EA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氯化钠:≤0.8%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铁:≤0.0005%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水不溶物:≤0.1%</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BC73F">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F30C">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r>
      <w:tr w14:paraId="1AA94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751BBC6E">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3ED50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过滤器清洗剂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21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氯化物:≤0.06%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PH:11-13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重金属:≤0.1ppm  </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0B228">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AE7E9">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468FA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40C02B21">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9E0572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管道清洗剂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C07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氯化物:≤0.06%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PH:11-13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重金属:≤0.1ppm  </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E8C37">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37548">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r>
      <w:tr w14:paraId="75C3F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65C79576">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30D4A3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池体除垢剂</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DB19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氯化物:≤0.06%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重金属:≤1ppm  </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EA4A">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9498D">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60</w:t>
            </w:r>
          </w:p>
        </w:tc>
      </w:tr>
      <w:tr w14:paraId="0F316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25FE35FC">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090F0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聚合氯化铝(PAC)</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D0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液体10%含量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（水处理专用）</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D634">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66FFB">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r>
      <w:tr w14:paraId="72FD1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0F3A9929">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25761F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泳池余氯测试片（500次）</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E91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500次/盒</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2A994">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盒</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73924">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r>
      <w:tr w14:paraId="4610C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right w:val="single" w:color="auto" w:sz="4" w:space="0"/>
            </w:tcBorders>
            <w:shd w:val="clear" w:color="auto" w:fill="auto"/>
            <w:vAlign w:val="center"/>
          </w:tcPr>
          <w:p w14:paraId="40F93362">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842CB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PH检测试纸</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555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500次/盒</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90187">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盒</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547E9">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1F613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395" w:type="dxa"/>
            <w:tcBorders>
              <w:left w:val="single" w:color="auto" w:sz="4" w:space="0"/>
              <w:bottom w:val="single" w:color="auto" w:sz="4" w:space="0"/>
              <w:right w:val="single" w:color="auto" w:sz="4" w:space="0"/>
            </w:tcBorders>
            <w:shd w:val="clear" w:color="auto" w:fill="auto"/>
            <w:vAlign w:val="center"/>
          </w:tcPr>
          <w:p w14:paraId="5751D153">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E1A9F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泳池总氯测试片</w:t>
            </w:r>
          </w:p>
        </w:tc>
        <w:tc>
          <w:tcPr>
            <w:tcW w:w="39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A1A6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250次/盒</w:t>
            </w:r>
          </w:p>
        </w:tc>
        <w:tc>
          <w:tcPr>
            <w:tcW w:w="6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1B03D">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盒</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54EC1">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bl>
    <w:p w14:paraId="19B32A9D">
      <w:pPr>
        <w:pStyle w:val="30"/>
        <w:rPr>
          <w:rFonts w:hint="eastAsia" w:ascii="宋体" w:hAnsi="宋体" w:cs="宋体"/>
          <w:b/>
          <w:sz w:val="24"/>
          <w:szCs w:val="24"/>
        </w:rPr>
      </w:pPr>
    </w:p>
    <w:p w14:paraId="6941F5BC">
      <w:pPr>
        <w:snapToGrid w:val="0"/>
        <w:spacing w:line="520" w:lineRule="exact"/>
        <w:ind w:firstLine="573"/>
        <w:rPr>
          <w:rFonts w:hint="eastAsia" w:ascii="宋体" w:hAnsi="宋体" w:eastAsia="宋体" w:cs="Times New Roman"/>
          <w:color w:val="000000" w:themeColor="text1"/>
          <w:sz w:val="24"/>
          <w:szCs w:val="24"/>
          <w:shd w:val="clear" w:color="auto" w:fill="auto"/>
          <w:lang w:eastAsia="zh-CN"/>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注：</w:t>
      </w:r>
      <w:r>
        <w:rPr>
          <w:rFonts w:hint="eastAsia" w:ascii="宋体" w:hAnsi="宋体" w:eastAsia="宋体" w:cs="Times New Roman"/>
          <w:color w:val="000000" w:themeColor="text1"/>
          <w:sz w:val="24"/>
          <w:szCs w:val="24"/>
          <w:shd w:val="clear" w:color="auto" w:fill="auto"/>
          <w:lang w:val="en-US" w:eastAsia="zh-CN"/>
          <w14:textFill>
            <w14:solidFill>
              <w14:schemeClr w14:val="tx1"/>
            </w14:solidFill>
          </w14:textFill>
        </w:rPr>
        <w:t>规格</w:t>
      </w:r>
      <w:r>
        <w:rPr>
          <w:rFonts w:hint="eastAsia" w:ascii="宋体" w:hAnsi="宋体" w:eastAsia="宋体" w:cs="Times New Roman"/>
          <w:color w:val="000000" w:themeColor="text1"/>
          <w:sz w:val="24"/>
          <w:szCs w:val="24"/>
          <w:shd w:val="clear" w:color="auto" w:fill="auto"/>
          <w14:textFill>
            <w14:solidFill>
              <w14:schemeClr w14:val="tx1"/>
            </w14:solidFill>
          </w14:textFill>
        </w:rPr>
        <w:t>参数须实质性响应本采购文件</w:t>
      </w:r>
      <w:r>
        <w:rPr>
          <w:rFonts w:hint="eastAsia" w:ascii="宋体" w:hAnsi="宋体" w:eastAsia="宋体" w:cs="Times New Roman"/>
          <w:color w:val="000000" w:themeColor="text1"/>
          <w:sz w:val="24"/>
          <w:szCs w:val="24"/>
          <w:shd w:val="clear" w:color="auto" w:fill="auto"/>
          <w:lang w:val="en-US" w:eastAsia="zh-CN"/>
          <w14:textFill>
            <w14:solidFill>
              <w14:schemeClr w14:val="tx1"/>
            </w14:solidFill>
          </w14:textFill>
        </w:rPr>
        <w:t>规格</w:t>
      </w:r>
      <w:r>
        <w:rPr>
          <w:rFonts w:hint="eastAsia" w:ascii="宋体" w:hAnsi="宋体" w:eastAsia="宋体" w:cs="Times New Roman"/>
          <w:color w:val="000000" w:themeColor="text1"/>
          <w:sz w:val="24"/>
          <w:szCs w:val="24"/>
          <w:shd w:val="clear" w:color="auto" w:fill="auto"/>
          <w14:textFill>
            <w14:solidFill>
              <w14:schemeClr w14:val="tx1"/>
            </w14:solidFill>
          </w14:textFill>
        </w:rPr>
        <w:t>参数要求，不接受负偏离产品应标</w:t>
      </w:r>
      <w:r>
        <w:rPr>
          <w:rFonts w:hint="eastAsia" w:ascii="宋体" w:hAnsi="宋体" w:eastAsia="宋体" w:cs="Times New Roman"/>
          <w:color w:val="000000" w:themeColor="text1"/>
          <w:sz w:val="24"/>
          <w:szCs w:val="24"/>
          <w:shd w:val="clear" w:color="auto" w:fill="auto"/>
          <w:lang w:eastAsia="zh-CN"/>
          <w14:textFill>
            <w14:solidFill>
              <w14:schemeClr w14:val="tx1"/>
            </w14:solidFill>
          </w14:textFill>
        </w:rPr>
        <w:t>。</w:t>
      </w:r>
    </w:p>
    <w:p w14:paraId="38E39AB5">
      <w:pPr>
        <w:pStyle w:val="30"/>
        <w:ind w:left="0" w:leftChars="0" w:firstLine="0" w:firstLineChars="0"/>
        <w:rPr>
          <w:rFonts w:hint="eastAsia" w:ascii="宋体" w:hAnsi="宋体" w:eastAsia="宋体" w:cs="宋体"/>
          <w:b/>
          <w:color w:val="000000" w:themeColor="text1"/>
          <w:sz w:val="24"/>
          <w:szCs w:val="24"/>
          <w:lang w:val="en-US" w:eastAsia="zh-CN"/>
          <w14:textFill>
            <w14:solidFill>
              <w14:schemeClr w14:val="tx1"/>
            </w14:solidFill>
          </w14:textFill>
        </w:rPr>
      </w:pPr>
    </w:p>
    <w:p w14:paraId="15851A1B">
      <w:pPr>
        <w:keepNext w:val="0"/>
        <w:keepLines w:val="0"/>
        <w:pageBreakBefore w:val="0"/>
        <w:bidi w:val="0"/>
        <w:snapToGrid w:val="0"/>
        <w:spacing w:line="360" w:lineRule="auto"/>
        <w:ind w:firstLine="482" w:firstLineChars="200"/>
        <w:rPr>
          <w:rFonts w:ascii="宋体" w:hAnsi="宋体" w:eastAsia="宋体" w:cs="Times New Roman"/>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zCs w:val="24"/>
          <w14:textFill>
            <w14:solidFill>
              <w14:schemeClr w14:val="tx1"/>
            </w14:solidFill>
          </w14:textFill>
        </w:rPr>
        <w:t>1、供货地点：</w:t>
      </w:r>
      <w:r>
        <w:rPr>
          <w:rFonts w:hint="eastAsia" w:ascii="宋体" w:hAnsi="宋体" w:eastAsia="宋体" w:cs="Times New Roman"/>
          <w:color w:val="000000" w:themeColor="text1"/>
          <w:sz w:val="24"/>
          <w:szCs w:val="24"/>
          <w:shd w:val="clear" w:color="auto" w:fill="auto"/>
          <w:lang w:eastAsia="zh-CN"/>
          <w14:textFill>
            <w14:solidFill>
              <w14:schemeClr w14:val="tx1"/>
            </w14:solidFill>
          </w14:textFill>
        </w:rPr>
        <w:t>南通</w:t>
      </w:r>
      <w:r>
        <w:rPr>
          <w:rFonts w:hint="eastAsia" w:ascii="宋体" w:hAnsi="宋体" w:eastAsia="宋体" w:cs="Times New Roman"/>
          <w:color w:val="000000" w:themeColor="text1"/>
          <w:sz w:val="24"/>
          <w:szCs w:val="24"/>
          <w:shd w:val="clear" w:color="auto" w:fill="auto"/>
          <w14:textFill>
            <w14:solidFill>
              <w14:schemeClr w14:val="tx1"/>
            </w14:solidFill>
          </w14:textFill>
        </w:rPr>
        <w:t>市儿童业余体育学校</w:t>
      </w:r>
      <w:r>
        <w:rPr>
          <w:rFonts w:hint="eastAsia" w:ascii="宋体" w:hAnsi="宋体" w:cs="Times New Roman"/>
          <w:color w:val="000000" w:themeColor="text1"/>
          <w:sz w:val="24"/>
          <w:szCs w:val="24"/>
          <w:shd w:val="clear" w:color="auto" w:fill="auto"/>
          <w:lang w:val="en-US" w:eastAsia="zh-CN"/>
          <w14:textFill>
            <w14:solidFill>
              <w14:schemeClr w14:val="tx1"/>
            </w14:solidFill>
          </w14:textFill>
        </w:rPr>
        <w:t>内指定地点</w:t>
      </w:r>
      <w:r>
        <w:rPr>
          <w:rFonts w:hint="eastAsia" w:ascii="宋体" w:hAnsi="宋体" w:eastAsia="宋体" w:cs="Times New Roman"/>
          <w:color w:val="000000" w:themeColor="text1"/>
          <w:sz w:val="24"/>
          <w:szCs w:val="24"/>
          <w14:textFill>
            <w14:solidFill>
              <w14:schemeClr w14:val="tx1"/>
            </w14:solidFill>
          </w14:textFill>
        </w:rPr>
        <w:t>。</w:t>
      </w:r>
    </w:p>
    <w:p w14:paraId="44ED3422">
      <w:pPr>
        <w:snapToGrid w:val="0"/>
        <w:spacing w:line="360" w:lineRule="auto"/>
        <w:ind w:firstLine="482" w:firstLineChars="200"/>
        <w:rPr>
          <w:rFonts w:ascii="宋体" w:hAnsi="宋体"/>
          <w:b/>
          <w:color w:val="000000" w:themeColor="text1"/>
          <w:sz w:val="24"/>
          <w:szCs w:val="24"/>
          <w14:textFill>
            <w14:solidFill>
              <w14:schemeClr w14:val="tx1"/>
            </w14:solidFill>
          </w14:textFill>
        </w:rPr>
      </w:pPr>
      <w:r>
        <w:rPr>
          <w:rFonts w:hint="eastAsia" w:ascii="宋体" w:hAnsi="宋体" w:eastAsia="宋体" w:cs="Times New Roman"/>
          <w:b/>
          <w:color w:val="000000" w:themeColor="text1"/>
          <w:sz w:val="24"/>
          <w:shd w:val="clear" w:color="auto" w:fill="FFFFFF"/>
          <w:lang w:val="en-US" w:eastAsia="zh-CN"/>
          <w14:textFill>
            <w14:solidFill>
              <w14:schemeClr w14:val="tx1"/>
            </w14:solidFill>
          </w14:textFill>
        </w:rPr>
        <w:t>2</w:t>
      </w:r>
      <w:r>
        <w:rPr>
          <w:rFonts w:hint="eastAsia" w:ascii="宋体" w:hAnsi="宋体" w:eastAsia="宋体" w:cs="Times New Roman"/>
          <w:b/>
          <w:color w:val="000000" w:themeColor="text1"/>
          <w:sz w:val="24"/>
          <w:shd w:val="clear" w:color="auto" w:fill="FFFFFF"/>
          <w14:textFill>
            <w14:solidFill>
              <w14:schemeClr w14:val="tx1"/>
            </w14:solidFill>
          </w14:textFill>
        </w:rPr>
        <w:t>、</w:t>
      </w:r>
      <w:r>
        <w:rPr>
          <w:rFonts w:hint="eastAsia" w:ascii="宋体" w:hAnsi="宋体" w:eastAsia="宋体" w:cs="Times New Roman"/>
          <w:b/>
          <w:bCs/>
          <w:color w:val="000000" w:themeColor="text1"/>
          <w:sz w:val="24"/>
          <w:szCs w:val="24"/>
          <w14:textFill>
            <w14:solidFill>
              <w14:schemeClr w14:val="tx1"/>
            </w14:solidFill>
          </w14:textFill>
        </w:rPr>
        <w:t>供货</w:t>
      </w:r>
      <w:r>
        <w:rPr>
          <w:rFonts w:hint="eastAsia" w:ascii="宋体" w:hAnsi="宋体" w:cs="Times New Roman"/>
          <w:b/>
          <w:bCs/>
          <w:color w:val="000000" w:themeColor="text1"/>
          <w:sz w:val="24"/>
          <w:szCs w:val="24"/>
          <w:lang w:val="en-US" w:eastAsia="zh-CN"/>
          <w14:textFill>
            <w14:solidFill>
              <w14:schemeClr w14:val="tx1"/>
            </w14:solidFill>
          </w14:textFill>
        </w:rPr>
        <w:t>数量及</w:t>
      </w:r>
      <w:r>
        <w:rPr>
          <w:rFonts w:hint="eastAsia" w:ascii="宋体" w:hAnsi="宋体" w:eastAsia="宋体" w:cs="Times New Roman"/>
          <w:b/>
          <w:bCs/>
          <w:color w:val="000000" w:themeColor="text1"/>
          <w:sz w:val="24"/>
          <w:szCs w:val="24"/>
          <w14:textFill>
            <w14:solidFill>
              <w14:schemeClr w14:val="tx1"/>
            </w14:solidFill>
          </w14:textFill>
        </w:rPr>
        <w:t>要求</w:t>
      </w:r>
      <w:r>
        <w:rPr>
          <w:rFonts w:hint="eastAsia" w:ascii="宋体" w:hAnsi="宋体" w:eastAsia="宋体" w:cs="Times New Roman"/>
          <w:b/>
          <w:color w:val="000000" w:themeColor="text1"/>
          <w:sz w:val="24"/>
          <w:szCs w:val="24"/>
          <w14:textFill>
            <w14:solidFill>
              <w14:schemeClr w14:val="tx1"/>
            </w14:solidFill>
          </w14:textFill>
        </w:rPr>
        <w:t>：</w:t>
      </w:r>
      <w:r>
        <w:rPr>
          <w:rFonts w:hint="eastAsia" w:ascii="宋体" w:hAnsi="宋体"/>
          <w:color w:val="000000" w:themeColor="text1"/>
          <w:sz w:val="24"/>
          <w14:textFill>
            <w14:solidFill>
              <w14:schemeClr w14:val="tx1"/>
            </w14:solidFill>
          </w14:textFill>
        </w:rPr>
        <w:t>使用量，</w:t>
      </w:r>
      <w:r>
        <w:rPr>
          <w:rFonts w:hint="eastAsia" w:ascii="宋体" w:hAnsi="宋体"/>
          <w:color w:val="000000" w:themeColor="text1"/>
          <w:sz w:val="24"/>
          <w:lang w:val="en-US" w:eastAsia="zh-CN"/>
          <w14:textFill>
            <w14:solidFill>
              <w14:schemeClr w14:val="tx1"/>
            </w14:solidFill>
          </w14:textFill>
        </w:rPr>
        <w:t>根据采购人需求采用分批次送货。</w:t>
      </w:r>
      <w:r>
        <w:rPr>
          <w:rFonts w:hint="eastAsia" w:ascii="宋体" w:hAnsi="宋体" w:cs="宋体"/>
          <w:color w:val="000000" w:themeColor="text1"/>
          <w:sz w:val="24"/>
          <w:szCs w:val="24"/>
          <w14:textFill>
            <w14:solidFill>
              <w14:schemeClr w14:val="tx1"/>
            </w14:solidFill>
          </w14:textFill>
        </w:rPr>
        <w:t>供货商每次送货均须提供此次送货的重量及对应产品参数报告。</w:t>
      </w:r>
    </w:p>
    <w:p w14:paraId="4CA2A958">
      <w:pPr>
        <w:keepNext w:val="0"/>
        <w:keepLines w:val="0"/>
        <w:pageBreakBefore w:val="0"/>
        <w:bidi w:val="0"/>
        <w:snapToGrid w:val="0"/>
        <w:spacing w:line="360" w:lineRule="auto"/>
        <w:ind w:firstLine="482" w:firstLineChars="200"/>
        <w:rPr>
          <w:rFonts w:ascii="宋体" w:hAnsi="宋体" w:eastAsia="宋体" w:cs="Times New Roman"/>
          <w:b/>
          <w:bCs/>
          <w:color w:val="000000" w:themeColor="text1"/>
          <w:sz w:val="24"/>
          <w:szCs w:val="24"/>
          <w14:textFill>
            <w14:solidFill>
              <w14:schemeClr w14:val="tx1"/>
            </w14:solidFill>
          </w14:textFill>
        </w:rPr>
      </w:pPr>
      <w:r>
        <w:rPr>
          <w:rFonts w:hint="eastAsia" w:ascii="宋体" w:hAnsi="宋体" w:cs="Times New Roman"/>
          <w:b/>
          <w:bCs/>
          <w:color w:val="000000" w:themeColor="text1"/>
          <w:sz w:val="24"/>
          <w:szCs w:val="24"/>
          <w:lang w:val="en-US" w:eastAsia="zh-CN"/>
          <w14:textFill>
            <w14:solidFill>
              <w14:schemeClr w14:val="tx1"/>
            </w14:solidFill>
          </w14:textFill>
        </w:rPr>
        <w:t>3</w:t>
      </w:r>
      <w:r>
        <w:rPr>
          <w:rFonts w:hint="eastAsia" w:ascii="宋体" w:hAnsi="宋体" w:eastAsia="宋体" w:cs="Times New Roman"/>
          <w:b/>
          <w:bCs/>
          <w:color w:val="000000" w:themeColor="text1"/>
          <w:sz w:val="24"/>
          <w:szCs w:val="24"/>
          <w14:textFill>
            <w14:solidFill>
              <w14:schemeClr w14:val="tx1"/>
            </w14:solidFill>
          </w14:textFill>
        </w:rPr>
        <w:t>、付款方式及</w:t>
      </w:r>
      <w:r>
        <w:rPr>
          <w:rFonts w:ascii="宋体" w:hAnsi="宋体" w:eastAsia="宋体" w:cs="Times New Roman"/>
          <w:b/>
          <w:bCs/>
          <w:color w:val="000000" w:themeColor="text1"/>
          <w:sz w:val="24"/>
          <w:szCs w:val="24"/>
          <w14:textFill>
            <w14:solidFill>
              <w14:schemeClr w14:val="tx1"/>
            </w14:solidFill>
          </w14:textFill>
        </w:rPr>
        <w:t>验收要求</w:t>
      </w:r>
      <w:r>
        <w:rPr>
          <w:rFonts w:hint="eastAsia" w:ascii="宋体" w:hAnsi="宋体" w:eastAsia="宋体" w:cs="Times New Roman"/>
          <w:b/>
          <w:bCs/>
          <w:color w:val="000000" w:themeColor="text1"/>
          <w:sz w:val="24"/>
          <w:szCs w:val="24"/>
          <w14:textFill>
            <w14:solidFill>
              <w14:schemeClr w14:val="tx1"/>
            </w14:solidFill>
          </w14:textFill>
        </w:rPr>
        <w:t>：</w:t>
      </w:r>
    </w:p>
    <w:p w14:paraId="55B61414">
      <w:pPr>
        <w:keepNext w:val="0"/>
        <w:keepLines w:val="0"/>
        <w:pageBreakBefore w:val="0"/>
        <w:bidi w:val="0"/>
        <w:snapToGrid w:val="0"/>
        <w:spacing w:line="360" w:lineRule="auto"/>
        <w:ind w:firstLine="480" w:firstLineChars="200"/>
        <w:rPr>
          <w:rFonts w:hint="eastAsia" w:ascii="宋体" w:hAnsi="宋体" w:eastAsia="宋体"/>
          <w:color w:val="auto"/>
          <w:sz w:val="24"/>
          <w:szCs w:val="24"/>
          <w:lang w:val="en-US" w:eastAsia="zh-CN"/>
        </w:rPr>
      </w:pPr>
      <w:r>
        <w:rPr>
          <w:rFonts w:hint="eastAsia" w:ascii="宋体" w:hAnsi="宋体" w:cs="Times New Roman"/>
          <w:bCs/>
          <w:color w:val="auto"/>
          <w:sz w:val="24"/>
          <w:szCs w:val="24"/>
          <w:lang w:val="en-US" w:eastAsia="zh-CN"/>
        </w:rPr>
        <w:t>3</w:t>
      </w:r>
      <w:r>
        <w:rPr>
          <w:rFonts w:ascii="宋体" w:hAnsi="宋体" w:eastAsia="宋体" w:cs="Times New Roman"/>
          <w:bCs/>
          <w:color w:val="auto"/>
          <w:sz w:val="24"/>
          <w:szCs w:val="24"/>
        </w:rPr>
        <w:t>.1</w:t>
      </w:r>
      <w:r>
        <w:rPr>
          <w:rFonts w:hint="eastAsia" w:ascii="宋体" w:hAnsi="宋体" w:eastAsia="宋体" w:cs="Times New Roman"/>
          <w:bCs/>
          <w:color w:val="auto"/>
          <w:sz w:val="24"/>
          <w:szCs w:val="24"/>
        </w:rPr>
        <w:t>、</w:t>
      </w:r>
      <w:r>
        <w:rPr>
          <w:rFonts w:hint="eastAsia" w:ascii="宋体" w:hAnsi="宋体" w:cs="Times New Roman"/>
          <w:bCs/>
          <w:color w:val="auto"/>
          <w:sz w:val="24"/>
          <w:szCs w:val="24"/>
          <w:lang w:val="en-US" w:eastAsia="zh-CN"/>
        </w:rPr>
        <w:t>签订合同后，</w:t>
      </w:r>
      <w:r>
        <w:rPr>
          <w:rFonts w:hint="eastAsia" w:ascii="宋体" w:hAnsi="宋体"/>
          <w:color w:val="auto"/>
          <w:sz w:val="24"/>
        </w:rPr>
        <w:t>按</w:t>
      </w:r>
      <w:r>
        <w:rPr>
          <w:rFonts w:hint="eastAsia" w:ascii="宋体" w:hAnsi="宋体"/>
          <w:color w:val="auto"/>
          <w:sz w:val="24"/>
          <w:lang w:val="en-US" w:eastAsia="zh-CN"/>
        </w:rPr>
        <w:t>采购方需求分批次送货，按</w:t>
      </w:r>
      <w:r>
        <w:rPr>
          <w:rFonts w:hint="eastAsia" w:ascii="宋体" w:hAnsi="宋体"/>
          <w:color w:val="auto"/>
          <w:sz w:val="24"/>
        </w:rPr>
        <w:t>实结算</w:t>
      </w:r>
      <w:r>
        <w:rPr>
          <w:rFonts w:hint="eastAsia" w:ascii="宋体" w:hAnsi="宋体"/>
          <w:color w:val="auto"/>
          <w:sz w:val="24"/>
          <w:lang w:eastAsia="zh-CN"/>
        </w:rPr>
        <w:t>。</w:t>
      </w:r>
    </w:p>
    <w:p w14:paraId="48E9C343">
      <w:pPr>
        <w:keepNext w:val="0"/>
        <w:keepLines w:val="0"/>
        <w:pageBreakBefore w:val="0"/>
        <w:bidi w:val="0"/>
        <w:snapToGrid w:val="0"/>
        <w:spacing w:line="360" w:lineRule="auto"/>
        <w:ind w:firstLine="480" w:firstLineChars="200"/>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3</w:t>
      </w:r>
      <w:r>
        <w:rPr>
          <w:rFonts w:ascii="宋体" w:hAnsi="宋体" w:eastAsia="宋体" w:cs="Times New Roman"/>
          <w:bCs/>
          <w:color w:val="auto"/>
          <w:sz w:val="24"/>
          <w:szCs w:val="24"/>
        </w:rPr>
        <w:t>.2</w:t>
      </w:r>
      <w:r>
        <w:rPr>
          <w:rFonts w:hint="eastAsia" w:ascii="宋体" w:hAnsi="宋体" w:eastAsia="宋体" w:cs="Times New Roman"/>
          <w:bCs/>
          <w:color w:val="auto"/>
          <w:sz w:val="24"/>
          <w:szCs w:val="24"/>
        </w:rPr>
        <w:t>、货物送达后，须</w:t>
      </w:r>
      <w:r>
        <w:rPr>
          <w:rFonts w:ascii="宋体" w:hAnsi="宋体" w:eastAsia="宋体" w:cs="Times New Roman"/>
          <w:bCs/>
          <w:color w:val="auto"/>
          <w:sz w:val="24"/>
          <w:szCs w:val="24"/>
        </w:rPr>
        <w:t>经采购人验收合格后方可</w:t>
      </w:r>
      <w:r>
        <w:rPr>
          <w:rFonts w:hint="eastAsia" w:ascii="宋体" w:hAnsi="宋体" w:eastAsia="宋体" w:cs="Times New Roman"/>
          <w:bCs/>
          <w:color w:val="auto"/>
          <w:sz w:val="24"/>
          <w:szCs w:val="24"/>
        </w:rPr>
        <w:t>接受</w:t>
      </w:r>
      <w:r>
        <w:rPr>
          <w:rFonts w:ascii="宋体" w:hAnsi="宋体" w:eastAsia="宋体" w:cs="Times New Roman"/>
          <w:bCs/>
          <w:color w:val="auto"/>
          <w:sz w:val="24"/>
          <w:szCs w:val="24"/>
        </w:rPr>
        <w:t>使用</w:t>
      </w:r>
      <w:r>
        <w:rPr>
          <w:rFonts w:hint="eastAsia" w:ascii="宋体" w:hAnsi="宋体" w:eastAsia="宋体" w:cs="Times New Roman"/>
          <w:bCs/>
          <w:color w:val="auto"/>
          <w:sz w:val="24"/>
          <w:szCs w:val="24"/>
        </w:rPr>
        <w:t>。</w:t>
      </w:r>
    </w:p>
    <w:p w14:paraId="7DC95F43">
      <w:pPr>
        <w:keepNext w:val="0"/>
        <w:keepLines w:val="0"/>
        <w:pageBreakBefore w:val="0"/>
        <w:bidi w:val="0"/>
        <w:snapToGrid w:val="0"/>
        <w:spacing w:line="360" w:lineRule="auto"/>
        <w:ind w:firstLine="480" w:firstLineChars="200"/>
        <w:rPr>
          <w:rFonts w:hint="eastAsia" w:eastAsia="宋体" w:cs="宋体"/>
          <w:color w:val="auto"/>
          <w:kern w:val="0"/>
          <w:sz w:val="24"/>
          <w:szCs w:val="24"/>
        </w:rPr>
      </w:pPr>
      <w:r>
        <w:rPr>
          <w:rFonts w:hint="eastAsia" w:ascii="宋体" w:hAnsi="宋体" w:cs="Times New Roman"/>
          <w:bCs/>
          <w:color w:val="auto"/>
          <w:sz w:val="24"/>
          <w:szCs w:val="24"/>
          <w:lang w:val="en-US" w:eastAsia="zh-CN"/>
        </w:rPr>
        <w:t>3</w:t>
      </w:r>
      <w:r>
        <w:rPr>
          <w:rFonts w:hint="eastAsia" w:ascii="宋体" w:hAnsi="宋体" w:eastAsia="宋体" w:cs="Times New Roman"/>
          <w:bCs/>
          <w:color w:val="auto"/>
          <w:sz w:val="24"/>
          <w:szCs w:val="24"/>
        </w:rPr>
        <w:t xml:space="preserve">.3、验收标准：送达货物后3个工作日内提供本批次货物出厂合格技术指标。 </w:t>
      </w:r>
    </w:p>
    <w:p w14:paraId="3561A900">
      <w:pPr>
        <w:keepNext w:val="0"/>
        <w:keepLines w:val="0"/>
        <w:pageBreakBefore w:val="0"/>
        <w:bidi w:val="0"/>
        <w:snapToGrid w:val="0"/>
        <w:spacing w:line="360" w:lineRule="auto"/>
        <w:ind w:firstLine="482" w:firstLineChars="200"/>
        <w:rPr>
          <w:rFonts w:hint="default" w:ascii="宋体" w:hAnsi="宋体" w:eastAsia="宋体" w:cs="Times New Roman"/>
          <w:bCs/>
          <w:sz w:val="24"/>
          <w:szCs w:val="24"/>
          <w:shd w:val="clear" w:color="auto" w:fill="auto"/>
          <w:lang w:val="en-US" w:eastAsia="zh-CN"/>
        </w:rPr>
      </w:pPr>
      <w:r>
        <w:rPr>
          <w:rFonts w:hint="eastAsia" w:ascii="宋体" w:hAnsi="宋体" w:cs="Times New Roman"/>
          <w:b/>
          <w:bCs/>
          <w:sz w:val="24"/>
          <w:szCs w:val="24"/>
          <w:shd w:val="clear" w:color="auto" w:fill="auto"/>
          <w:lang w:val="en-US" w:eastAsia="zh-CN"/>
        </w:rPr>
        <w:t>4</w:t>
      </w:r>
      <w:r>
        <w:rPr>
          <w:rFonts w:hint="eastAsia" w:ascii="宋体" w:hAnsi="宋体" w:eastAsia="宋体" w:cs="Times New Roman"/>
          <w:b/>
          <w:bCs/>
          <w:sz w:val="24"/>
          <w:szCs w:val="24"/>
          <w:shd w:val="clear" w:color="auto" w:fill="auto"/>
          <w:lang w:val="en-US" w:eastAsia="zh-CN"/>
        </w:rPr>
        <w:t>、违约责任：</w:t>
      </w:r>
      <w:r>
        <w:rPr>
          <w:rFonts w:hint="eastAsia" w:ascii="宋体" w:hAnsi="宋体" w:cs="Times New Roman"/>
          <w:bCs/>
          <w:sz w:val="24"/>
          <w:szCs w:val="24"/>
          <w:shd w:val="clear" w:color="auto" w:fill="auto"/>
          <w:lang w:val="en-US" w:eastAsia="zh-CN"/>
        </w:rPr>
        <w:t>供应商若出现延迟交货，每逾期一日按合同金额0.5%支付违约金；产品质量不达标，须无条件更换并按合同金额10%支付违约金，同时承担因延迟交货或质量问题导致学校训练进度的损失，情况严重采购人有权解除合同并追究法律责任。</w:t>
      </w:r>
    </w:p>
    <w:p w14:paraId="6C433ABE">
      <w:pPr>
        <w:rPr>
          <w:rFonts w:ascii="宋体" w:hAnsi="宋体"/>
          <w:b/>
          <w:w w:val="80"/>
          <w:kern w:val="44"/>
          <w:sz w:val="44"/>
          <w:szCs w:val="44"/>
        </w:rPr>
      </w:pPr>
    </w:p>
    <w:p w14:paraId="0B808897">
      <w:pPr>
        <w:rPr>
          <w:rFonts w:ascii="宋体" w:hAnsi="宋体"/>
          <w:b/>
          <w:w w:val="80"/>
          <w:kern w:val="44"/>
          <w:sz w:val="44"/>
          <w:szCs w:val="44"/>
        </w:rPr>
      </w:pPr>
      <w:r>
        <w:rPr>
          <w:rFonts w:ascii="宋体" w:hAnsi="宋体"/>
          <w:b/>
          <w:w w:val="80"/>
          <w:kern w:val="44"/>
          <w:sz w:val="44"/>
          <w:szCs w:val="44"/>
        </w:rPr>
        <w:br w:type="page"/>
      </w:r>
    </w:p>
    <w:p w14:paraId="28FA1D14">
      <w:pPr>
        <w:ind w:firstLine="2830" w:firstLineChars="800"/>
        <w:rPr>
          <w:rFonts w:ascii="宋体" w:hAnsi="宋体"/>
          <w:sz w:val="28"/>
          <w:szCs w:val="28"/>
        </w:rPr>
      </w:pPr>
      <w:r>
        <w:rPr>
          <w:rFonts w:ascii="宋体" w:hAnsi="宋体"/>
          <w:b/>
          <w:w w:val="80"/>
          <w:kern w:val="44"/>
          <w:sz w:val="44"/>
          <w:szCs w:val="44"/>
        </w:rPr>
        <w:t>第</w:t>
      </w:r>
      <w:r>
        <w:rPr>
          <w:rFonts w:hint="eastAsia" w:ascii="宋体" w:hAnsi="宋体"/>
          <w:b/>
          <w:w w:val="80"/>
          <w:kern w:val="44"/>
          <w:sz w:val="44"/>
          <w:szCs w:val="44"/>
        </w:rPr>
        <w:t>四</w:t>
      </w:r>
      <w:r>
        <w:rPr>
          <w:rFonts w:ascii="宋体" w:hAnsi="宋体"/>
          <w:b/>
          <w:w w:val="80"/>
          <w:kern w:val="44"/>
          <w:sz w:val="44"/>
          <w:szCs w:val="44"/>
        </w:rPr>
        <w:t xml:space="preserve">章 </w:t>
      </w:r>
      <w:r>
        <w:rPr>
          <w:rFonts w:hint="eastAsia" w:ascii="宋体" w:hAnsi="宋体"/>
          <w:b/>
          <w:w w:val="80"/>
          <w:kern w:val="44"/>
          <w:sz w:val="44"/>
          <w:szCs w:val="44"/>
        </w:rPr>
        <w:t xml:space="preserve"> 质疑提出和处理</w:t>
      </w:r>
    </w:p>
    <w:p w14:paraId="226FEBC1">
      <w:pPr>
        <w:adjustRightInd w:val="0"/>
        <w:snapToGrid w:val="0"/>
        <w:spacing w:line="360" w:lineRule="auto"/>
        <w:ind w:firstLine="482" w:firstLineChars="200"/>
        <w:contextualSpacing/>
        <w:rPr>
          <w:rFonts w:hint="eastAsia"/>
          <w:b/>
          <w:sz w:val="24"/>
        </w:rPr>
      </w:pPr>
      <w:r>
        <w:rPr>
          <w:b/>
          <w:sz w:val="24"/>
        </w:rPr>
        <w:t>一、质疑的提出</w:t>
      </w:r>
    </w:p>
    <w:p w14:paraId="01FEBC1A">
      <w:pPr>
        <w:adjustRightInd w:val="0"/>
        <w:snapToGrid w:val="0"/>
        <w:spacing w:line="360" w:lineRule="auto"/>
        <w:ind w:firstLine="480" w:firstLineChars="200"/>
        <w:contextualSpacing/>
        <w:rPr>
          <w:rFonts w:hint="eastAsia"/>
          <w:sz w:val="24"/>
        </w:rPr>
      </w:pPr>
      <w:r>
        <w:rPr>
          <w:rFonts w:hint="eastAsia"/>
          <w:sz w:val="24"/>
        </w:rPr>
        <w:t>1、提出质疑的供应商应当是参与所质疑项目采购活动的供应商。潜在供应商依法获取其可质疑的采购文件的，可以对采购文件提出质疑。</w:t>
      </w:r>
    </w:p>
    <w:p w14:paraId="6B1AF89E">
      <w:pPr>
        <w:adjustRightInd w:val="0"/>
        <w:snapToGrid w:val="0"/>
        <w:spacing w:line="360" w:lineRule="auto"/>
        <w:ind w:firstLine="480" w:firstLineChars="200"/>
        <w:contextualSpacing/>
        <w:rPr>
          <w:rFonts w:hint="eastAsia"/>
          <w:sz w:val="24"/>
        </w:rPr>
      </w:pPr>
      <w:r>
        <w:rPr>
          <w:rFonts w:hint="eastAsia"/>
          <w:sz w:val="24"/>
        </w:rPr>
        <w:t>2、供应商认为采购文件、采购过程和采购结果使自己的权益受到损害的，可以在知道或应知其权益受到损害之日起七个工作日内，以书面形式向采购人提出质疑。上述应知其权益受到损害之日，是指：</w:t>
      </w:r>
    </w:p>
    <w:p w14:paraId="70CA344C">
      <w:pPr>
        <w:adjustRightInd w:val="0"/>
        <w:snapToGrid w:val="0"/>
        <w:spacing w:line="360" w:lineRule="auto"/>
        <w:ind w:firstLine="480" w:firstLineChars="200"/>
        <w:contextualSpacing/>
        <w:rPr>
          <w:rFonts w:hint="eastAsia"/>
          <w:sz w:val="24"/>
        </w:rPr>
      </w:pPr>
      <w:r>
        <w:rPr>
          <w:rFonts w:hint="eastAsia"/>
          <w:sz w:val="24"/>
        </w:rPr>
        <w:t>2.1对可以质疑的采购文件提出质疑的，为收到采购文件之日或者采购文件公告期限届满之日；</w:t>
      </w:r>
    </w:p>
    <w:p w14:paraId="49DF8D91">
      <w:pPr>
        <w:adjustRightInd w:val="0"/>
        <w:snapToGrid w:val="0"/>
        <w:spacing w:line="360" w:lineRule="auto"/>
        <w:ind w:firstLine="480" w:firstLineChars="200"/>
        <w:contextualSpacing/>
        <w:rPr>
          <w:rFonts w:hint="eastAsia"/>
          <w:sz w:val="24"/>
        </w:rPr>
      </w:pPr>
      <w:r>
        <w:rPr>
          <w:rFonts w:hint="eastAsia"/>
          <w:sz w:val="24"/>
        </w:rPr>
        <w:t>2.2对采购过程提出质疑的，为各采购程序环节结束之日；</w:t>
      </w:r>
    </w:p>
    <w:p w14:paraId="1EDF2428">
      <w:pPr>
        <w:adjustRightInd w:val="0"/>
        <w:snapToGrid w:val="0"/>
        <w:spacing w:line="360" w:lineRule="auto"/>
        <w:ind w:firstLine="480" w:firstLineChars="200"/>
        <w:contextualSpacing/>
        <w:rPr>
          <w:rFonts w:hint="eastAsia"/>
          <w:sz w:val="24"/>
        </w:rPr>
      </w:pPr>
      <w:r>
        <w:rPr>
          <w:rFonts w:hint="eastAsia"/>
          <w:sz w:val="24"/>
        </w:rPr>
        <w:t>2.3对成交结果提出质疑的，为成交结果公告期限届满之日。</w:t>
      </w:r>
    </w:p>
    <w:p w14:paraId="1DEBD72D">
      <w:pPr>
        <w:adjustRightInd w:val="0"/>
        <w:snapToGrid w:val="0"/>
        <w:spacing w:line="360" w:lineRule="auto"/>
        <w:ind w:firstLine="480" w:firstLineChars="200"/>
        <w:contextualSpacing/>
        <w:rPr>
          <w:rFonts w:hint="eastAsia"/>
          <w:sz w:val="24"/>
        </w:rPr>
      </w:pPr>
      <w:r>
        <w:rPr>
          <w:rFonts w:hint="eastAsia"/>
          <w:sz w:val="24"/>
        </w:rPr>
        <w:t>供应商应当在法定质疑期内一次性提出针对同一采购程序环节的质疑。</w:t>
      </w:r>
    </w:p>
    <w:p w14:paraId="3B95AEE4">
      <w:pPr>
        <w:adjustRightInd w:val="0"/>
        <w:snapToGrid w:val="0"/>
        <w:spacing w:line="360" w:lineRule="auto"/>
        <w:ind w:firstLine="480" w:firstLineChars="200"/>
        <w:contextualSpacing/>
        <w:rPr>
          <w:rFonts w:hint="eastAsia"/>
          <w:sz w:val="24"/>
        </w:rPr>
      </w:pPr>
      <w:r>
        <w:rPr>
          <w:rFonts w:hint="eastAsia"/>
          <w:sz w:val="24"/>
        </w:rPr>
        <w:t>3、质疑函必须按照本采购文件中《质疑函范本》要求的格式和内容进行填写。供应商如组成联合体参加采购活动，则《质疑函范本》中要求签字、盖章、加盖公章之处，联合体各方均须按要求签字、盖章、加盖公章。</w:t>
      </w:r>
    </w:p>
    <w:p w14:paraId="789A8B02">
      <w:pPr>
        <w:adjustRightInd w:val="0"/>
        <w:snapToGrid w:val="0"/>
        <w:spacing w:line="360" w:lineRule="auto"/>
        <w:ind w:firstLine="480" w:firstLineChars="200"/>
        <w:contextualSpacing/>
        <w:rPr>
          <w:rFonts w:hint="eastAsia"/>
          <w:sz w:val="24"/>
        </w:rPr>
      </w:pPr>
      <w:r>
        <w:rPr>
          <w:rFonts w:hint="eastAsia"/>
          <w:sz w:val="24"/>
        </w:rPr>
        <w:t>4、对采购方式、采购文件中项目需求、供应商资格条件、评审方法和评审标准、资格审查结果等应当由采购人答复的质疑，请向采购人提出，由采购人负责答复。</w:t>
      </w:r>
    </w:p>
    <w:p w14:paraId="1EF4FCD3">
      <w:pPr>
        <w:adjustRightInd w:val="0"/>
        <w:snapToGrid w:val="0"/>
        <w:spacing w:line="360" w:lineRule="auto"/>
        <w:ind w:firstLine="480" w:firstLineChars="200"/>
        <w:contextualSpacing/>
        <w:rPr>
          <w:rFonts w:hint="eastAsia"/>
          <w:sz w:val="24"/>
        </w:rPr>
      </w:pPr>
      <w:r>
        <w:rPr>
          <w:rFonts w:hint="eastAsia"/>
          <w:sz w:val="24"/>
        </w:rPr>
        <w:t>采购人质疑接收人及联系方式，见采购文件第一章。</w:t>
      </w:r>
    </w:p>
    <w:p w14:paraId="240A6B27">
      <w:pPr>
        <w:adjustRightInd w:val="0"/>
        <w:snapToGrid w:val="0"/>
        <w:spacing w:line="360" w:lineRule="auto"/>
        <w:ind w:firstLine="480" w:firstLineChars="200"/>
        <w:contextualSpacing/>
        <w:rPr>
          <w:rFonts w:hint="eastAsia"/>
          <w:sz w:val="24"/>
        </w:rPr>
      </w:pPr>
      <w:r>
        <w:rPr>
          <w:rFonts w:hint="eastAsia"/>
          <w:sz w:val="24"/>
        </w:rPr>
        <w:t>5、以下情形的质疑不予受理</w:t>
      </w:r>
    </w:p>
    <w:p w14:paraId="23DB95DD">
      <w:pPr>
        <w:adjustRightInd w:val="0"/>
        <w:snapToGrid w:val="0"/>
        <w:spacing w:line="360" w:lineRule="auto"/>
        <w:ind w:firstLine="480" w:firstLineChars="200"/>
        <w:contextualSpacing/>
        <w:rPr>
          <w:rFonts w:hint="eastAsia"/>
          <w:sz w:val="24"/>
        </w:rPr>
      </w:pPr>
      <w:r>
        <w:rPr>
          <w:rFonts w:hint="eastAsia"/>
          <w:sz w:val="24"/>
        </w:rPr>
        <w:t>5.1 内容不符合《政府采购质疑和投诉办法》财政部第94号令第十二条规定的质疑。</w:t>
      </w:r>
    </w:p>
    <w:p w14:paraId="43CECDF6">
      <w:pPr>
        <w:adjustRightInd w:val="0"/>
        <w:snapToGrid w:val="0"/>
        <w:spacing w:line="360" w:lineRule="auto"/>
        <w:ind w:firstLine="480" w:firstLineChars="200"/>
        <w:contextualSpacing/>
        <w:rPr>
          <w:rFonts w:hint="eastAsia"/>
          <w:sz w:val="24"/>
        </w:rPr>
      </w:pPr>
      <w:r>
        <w:rPr>
          <w:rFonts w:hint="eastAsia"/>
          <w:sz w:val="24"/>
        </w:rPr>
        <w:t>5.2 超出政府采购法定期限的质疑。</w:t>
      </w:r>
    </w:p>
    <w:p w14:paraId="0637C693">
      <w:pPr>
        <w:adjustRightInd w:val="0"/>
        <w:snapToGrid w:val="0"/>
        <w:spacing w:line="360" w:lineRule="auto"/>
        <w:ind w:firstLine="480" w:firstLineChars="200"/>
        <w:contextualSpacing/>
        <w:rPr>
          <w:rFonts w:hint="eastAsia"/>
          <w:sz w:val="24"/>
        </w:rPr>
      </w:pPr>
      <w:r>
        <w:rPr>
          <w:rFonts w:hint="eastAsia"/>
          <w:sz w:val="24"/>
        </w:rPr>
        <w:t>5.3 未参加采购活动的供应商。</w:t>
      </w:r>
    </w:p>
    <w:p w14:paraId="1493A20D">
      <w:pPr>
        <w:adjustRightInd w:val="0"/>
        <w:snapToGrid w:val="0"/>
        <w:spacing w:line="360" w:lineRule="auto"/>
        <w:ind w:firstLine="480" w:firstLineChars="200"/>
        <w:contextualSpacing/>
        <w:rPr>
          <w:rFonts w:hint="eastAsia"/>
          <w:sz w:val="24"/>
        </w:rPr>
      </w:pPr>
      <w:r>
        <w:rPr>
          <w:rFonts w:hint="eastAsia"/>
          <w:sz w:val="24"/>
        </w:rPr>
        <w:t>5.4供应商组成联合体参加采购活动，联合体中任何一方或多方未按要求签字、盖章、加盖公章的质疑。</w:t>
      </w:r>
    </w:p>
    <w:p w14:paraId="5C8033CC">
      <w:pPr>
        <w:adjustRightInd w:val="0"/>
        <w:snapToGrid w:val="0"/>
        <w:spacing w:line="360" w:lineRule="auto"/>
        <w:ind w:firstLine="480" w:firstLineChars="200"/>
        <w:contextualSpacing/>
        <w:rPr>
          <w:sz w:val="24"/>
        </w:rPr>
      </w:pPr>
      <w:r>
        <w:rPr>
          <w:rFonts w:hint="eastAsia"/>
          <w:sz w:val="24"/>
        </w:rPr>
        <w:t>6、供应商提出书面质疑必须有理、有据，不得捏造事实、提供虚假材料进行恶意质疑。否则，一经查实，采购人有权依据有关规定，记录该供应商的失信信息。</w:t>
      </w:r>
    </w:p>
    <w:p w14:paraId="3580FB6D">
      <w:pPr>
        <w:adjustRightInd w:val="0"/>
        <w:snapToGrid w:val="0"/>
        <w:spacing w:line="360" w:lineRule="auto"/>
        <w:contextualSpacing/>
        <w:rPr>
          <w:rFonts w:hint="eastAsia"/>
          <w:sz w:val="24"/>
        </w:rPr>
      </w:pPr>
      <w:r>
        <w:rPr>
          <w:sz w:val="24"/>
        </w:rPr>
        <w:br w:type="page"/>
      </w:r>
      <w:r>
        <w:rPr>
          <w:rFonts w:hint="eastAsia"/>
          <w:sz w:val="24"/>
        </w:rPr>
        <w:t>附件：</w:t>
      </w:r>
    </w:p>
    <w:p w14:paraId="7EAC5CD7">
      <w:pPr>
        <w:adjustRightInd w:val="0"/>
        <w:snapToGrid w:val="0"/>
        <w:spacing w:line="360" w:lineRule="auto"/>
        <w:contextualSpacing/>
        <w:jc w:val="center"/>
        <w:rPr>
          <w:bCs/>
          <w:sz w:val="24"/>
        </w:rPr>
      </w:pPr>
      <w:r>
        <w:rPr>
          <w:rFonts w:hint="eastAsia"/>
          <w:bCs/>
          <w:sz w:val="24"/>
        </w:rPr>
        <w:t>质疑函范本</w:t>
      </w:r>
    </w:p>
    <w:p w14:paraId="63CA0B81">
      <w:pPr>
        <w:adjustRightInd w:val="0"/>
        <w:snapToGrid w:val="0"/>
        <w:spacing w:line="360" w:lineRule="auto"/>
        <w:ind w:firstLine="480" w:firstLineChars="200"/>
        <w:contextualSpacing/>
        <w:rPr>
          <w:bCs/>
          <w:sz w:val="24"/>
        </w:rPr>
      </w:pPr>
      <w:r>
        <w:rPr>
          <w:rFonts w:hint="eastAsia"/>
          <w:bCs/>
          <w:sz w:val="24"/>
        </w:rPr>
        <w:t>一、质疑供应商基本信息</w:t>
      </w:r>
    </w:p>
    <w:p w14:paraId="078C18A5">
      <w:pPr>
        <w:adjustRightInd w:val="0"/>
        <w:snapToGrid w:val="0"/>
        <w:spacing w:line="360" w:lineRule="auto"/>
        <w:ind w:firstLine="480" w:firstLineChars="200"/>
        <w:contextualSpacing/>
        <w:rPr>
          <w:sz w:val="24"/>
          <w:u w:val="dotted"/>
        </w:rPr>
      </w:pPr>
      <w:r>
        <w:rPr>
          <w:rFonts w:hint="eastAsia"/>
          <w:sz w:val="24"/>
        </w:rPr>
        <w:t>质疑供应商：</w:t>
      </w:r>
    </w:p>
    <w:p w14:paraId="70C44163">
      <w:pPr>
        <w:adjustRightInd w:val="0"/>
        <w:snapToGrid w:val="0"/>
        <w:spacing w:line="360" w:lineRule="auto"/>
        <w:ind w:firstLine="480" w:firstLineChars="200"/>
        <w:contextualSpacing/>
        <w:rPr>
          <w:sz w:val="24"/>
        </w:rPr>
      </w:pPr>
      <w:r>
        <w:rPr>
          <w:rFonts w:hint="eastAsia"/>
          <w:sz w:val="24"/>
        </w:rPr>
        <w:t>地址：邮编：</w:t>
      </w:r>
    </w:p>
    <w:p w14:paraId="36C3B678">
      <w:pPr>
        <w:adjustRightInd w:val="0"/>
        <w:snapToGrid w:val="0"/>
        <w:spacing w:line="360" w:lineRule="auto"/>
        <w:ind w:firstLine="480" w:firstLineChars="200"/>
        <w:contextualSpacing/>
        <w:rPr>
          <w:sz w:val="24"/>
        </w:rPr>
      </w:pPr>
      <w:r>
        <w:rPr>
          <w:rFonts w:hint="eastAsia"/>
          <w:sz w:val="24"/>
        </w:rPr>
        <w:t>联系人：联系电话：</w:t>
      </w:r>
    </w:p>
    <w:p w14:paraId="627901D1">
      <w:pPr>
        <w:adjustRightInd w:val="0"/>
        <w:snapToGrid w:val="0"/>
        <w:spacing w:line="360" w:lineRule="auto"/>
        <w:ind w:firstLine="480" w:firstLineChars="200"/>
        <w:contextualSpacing/>
        <w:rPr>
          <w:sz w:val="24"/>
          <w:u w:val="dotted"/>
        </w:rPr>
      </w:pPr>
      <w:r>
        <w:rPr>
          <w:rFonts w:hint="eastAsia"/>
          <w:sz w:val="24"/>
        </w:rPr>
        <w:t>授权代表：</w:t>
      </w:r>
    </w:p>
    <w:p w14:paraId="4B762B22">
      <w:pPr>
        <w:adjustRightInd w:val="0"/>
        <w:snapToGrid w:val="0"/>
        <w:spacing w:line="360" w:lineRule="auto"/>
        <w:ind w:firstLine="480" w:firstLineChars="200"/>
        <w:contextualSpacing/>
        <w:rPr>
          <w:sz w:val="24"/>
        </w:rPr>
      </w:pPr>
      <w:r>
        <w:rPr>
          <w:rFonts w:hint="eastAsia"/>
          <w:sz w:val="24"/>
        </w:rPr>
        <w:t>联系电话：</w:t>
      </w:r>
    </w:p>
    <w:p w14:paraId="5CB0A35D">
      <w:pPr>
        <w:adjustRightInd w:val="0"/>
        <w:snapToGrid w:val="0"/>
        <w:spacing w:line="360" w:lineRule="auto"/>
        <w:ind w:firstLine="480" w:firstLineChars="200"/>
        <w:contextualSpacing/>
        <w:rPr>
          <w:sz w:val="24"/>
        </w:rPr>
      </w:pPr>
      <w:r>
        <w:rPr>
          <w:rFonts w:hint="eastAsia"/>
          <w:sz w:val="24"/>
        </w:rPr>
        <w:t>地址：邮编：</w:t>
      </w:r>
    </w:p>
    <w:p w14:paraId="238BA69D">
      <w:pPr>
        <w:adjustRightInd w:val="0"/>
        <w:snapToGrid w:val="0"/>
        <w:spacing w:line="360" w:lineRule="auto"/>
        <w:ind w:firstLine="480" w:firstLineChars="200"/>
        <w:contextualSpacing/>
        <w:rPr>
          <w:bCs/>
          <w:sz w:val="24"/>
        </w:rPr>
      </w:pPr>
      <w:r>
        <w:rPr>
          <w:rFonts w:hint="eastAsia"/>
          <w:bCs/>
          <w:sz w:val="24"/>
        </w:rPr>
        <w:t>二、质疑项目基本情况</w:t>
      </w:r>
    </w:p>
    <w:p w14:paraId="7E76E120">
      <w:pPr>
        <w:adjustRightInd w:val="0"/>
        <w:snapToGrid w:val="0"/>
        <w:spacing w:line="360" w:lineRule="auto"/>
        <w:ind w:firstLine="480" w:firstLineChars="200"/>
        <w:contextualSpacing/>
        <w:rPr>
          <w:sz w:val="24"/>
        </w:rPr>
      </w:pPr>
      <w:r>
        <w:rPr>
          <w:rFonts w:hint="eastAsia"/>
          <w:sz w:val="24"/>
        </w:rPr>
        <w:t>质疑项目的名称：</w:t>
      </w:r>
    </w:p>
    <w:p w14:paraId="7F6CD4D6">
      <w:pPr>
        <w:adjustRightInd w:val="0"/>
        <w:snapToGrid w:val="0"/>
        <w:spacing w:line="360" w:lineRule="auto"/>
        <w:ind w:firstLine="480" w:firstLineChars="200"/>
        <w:contextualSpacing/>
        <w:rPr>
          <w:sz w:val="24"/>
        </w:rPr>
      </w:pPr>
      <w:r>
        <w:rPr>
          <w:rFonts w:hint="eastAsia"/>
          <w:sz w:val="24"/>
        </w:rPr>
        <w:t>质疑项目的编号：包号：</w:t>
      </w:r>
    </w:p>
    <w:p w14:paraId="24211331">
      <w:pPr>
        <w:adjustRightInd w:val="0"/>
        <w:snapToGrid w:val="0"/>
        <w:spacing w:line="360" w:lineRule="auto"/>
        <w:ind w:firstLine="480" w:firstLineChars="200"/>
        <w:contextualSpacing/>
        <w:rPr>
          <w:sz w:val="24"/>
          <w:u w:val="dotted"/>
        </w:rPr>
      </w:pPr>
      <w:r>
        <w:rPr>
          <w:rFonts w:hint="eastAsia"/>
          <w:sz w:val="24"/>
        </w:rPr>
        <w:t>采购人名称：</w:t>
      </w:r>
    </w:p>
    <w:p w14:paraId="61729CB9">
      <w:pPr>
        <w:adjustRightInd w:val="0"/>
        <w:snapToGrid w:val="0"/>
        <w:spacing w:line="360" w:lineRule="auto"/>
        <w:ind w:firstLine="480" w:firstLineChars="200"/>
        <w:contextualSpacing/>
        <w:rPr>
          <w:sz w:val="24"/>
        </w:rPr>
      </w:pPr>
      <w:r>
        <w:rPr>
          <w:rFonts w:hint="eastAsia"/>
          <w:sz w:val="24"/>
        </w:rPr>
        <w:t>采购文件获取日期：</w:t>
      </w:r>
    </w:p>
    <w:p w14:paraId="66758A56">
      <w:pPr>
        <w:adjustRightInd w:val="0"/>
        <w:snapToGrid w:val="0"/>
        <w:spacing w:line="360" w:lineRule="auto"/>
        <w:ind w:firstLine="480" w:firstLineChars="200"/>
        <w:contextualSpacing/>
        <w:rPr>
          <w:bCs/>
          <w:sz w:val="24"/>
        </w:rPr>
      </w:pPr>
      <w:r>
        <w:rPr>
          <w:rFonts w:hint="eastAsia"/>
          <w:bCs/>
          <w:sz w:val="24"/>
        </w:rPr>
        <w:t>三、质疑事项具体内容</w:t>
      </w:r>
    </w:p>
    <w:p w14:paraId="2C32BE00">
      <w:pPr>
        <w:adjustRightInd w:val="0"/>
        <w:snapToGrid w:val="0"/>
        <w:spacing w:line="360" w:lineRule="auto"/>
        <w:ind w:firstLine="480" w:firstLineChars="200"/>
        <w:contextualSpacing/>
        <w:rPr>
          <w:sz w:val="24"/>
          <w:u w:val="dotted"/>
        </w:rPr>
      </w:pPr>
      <w:r>
        <w:rPr>
          <w:rFonts w:hint="eastAsia"/>
          <w:sz w:val="24"/>
        </w:rPr>
        <w:t>质疑事项1：</w:t>
      </w:r>
    </w:p>
    <w:p w14:paraId="06904477">
      <w:pPr>
        <w:adjustRightInd w:val="0"/>
        <w:snapToGrid w:val="0"/>
        <w:spacing w:line="360" w:lineRule="auto"/>
        <w:ind w:firstLine="480" w:firstLineChars="200"/>
        <w:contextualSpacing/>
        <w:rPr>
          <w:sz w:val="24"/>
          <w:u w:val="dotted"/>
        </w:rPr>
      </w:pPr>
      <w:r>
        <w:rPr>
          <w:rFonts w:hint="eastAsia"/>
          <w:sz w:val="24"/>
        </w:rPr>
        <w:t>事实依据：</w:t>
      </w:r>
    </w:p>
    <w:p w14:paraId="7E883C08">
      <w:pPr>
        <w:adjustRightInd w:val="0"/>
        <w:snapToGrid w:val="0"/>
        <w:spacing w:line="360" w:lineRule="auto"/>
        <w:ind w:firstLine="480" w:firstLineChars="200"/>
        <w:contextualSpacing/>
        <w:rPr>
          <w:sz w:val="24"/>
        </w:rPr>
      </w:pPr>
    </w:p>
    <w:p w14:paraId="4A51EEC6">
      <w:pPr>
        <w:adjustRightInd w:val="0"/>
        <w:snapToGrid w:val="0"/>
        <w:spacing w:line="360" w:lineRule="auto"/>
        <w:ind w:firstLine="480" w:firstLineChars="200"/>
        <w:contextualSpacing/>
        <w:rPr>
          <w:sz w:val="24"/>
          <w:u w:val="dotted"/>
        </w:rPr>
      </w:pPr>
      <w:r>
        <w:rPr>
          <w:rFonts w:hint="eastAsia"/>
          <w:sz w:val="24"/>
        </w:rPr>
        <w:t>法律依据：</w:t>
      </w:r>
    </w:p>
    <w:p w14:paraId="19C3B473">
      <w:pPr>
        <w:adjustRightInd w:val="0"/>
        <w:snapToGrid w:val="0"/>
        <w:spacing w:line="360" w:lineRule="auto"/>
        <w:ind w:firstLine="480" w:firstLineChars="200"/>
        <w:contextualSpacing/>
        <w:rPr>
          <w:sz w:val="24"/>
          <w:u w:val="dotted"/>
        </w:rPr>
      </w:pPr>
    </w:p>
    <w:p w14:paraId="60F5A8F5">
      <w:pPr>
        <w:adjustRightInd w:val="0"/>
        <w:snapToGrid w:val="0"/>
        <w:spacing w:line="360" w:lineRule="auto"/>
        <w:ind w:firstLine="480" w:firstLineChars="200"/>
        <w:contextualSpacing/>
        <w:rPr>
          <w:sz w:val="24"/>
          <w:u w:val="dotted"/>
        </w:rPr>
      </w:pPr>
      <w:r>
        <w:rPr>
          <w:rFonts w:hint="eastAsia"/>
          <w:sz w:val="24"/>
        </w:rPr>
        <w:t>质疑事项2</w:t>
      </w:r>
    </w:p>
    <w:p w14:paraId="069EBF3F">
      <w:pPr>
        <w:adjustRightInd w:val="0"/>
        <w:snapToGrid w:val="0"/>
        <w:spacing w:line="360" w:lineRule="auto"/>
        <w:ind w:firstLine="480" w:firstLineChars="200"/>
        <w:contextualSpacing/>
        <w:rPr>
          <w:sz w:val="24"/>
        </w:rPr>
      </w:pPr>
      <w:r>
        <w:rPr>
          <w:rFonts w:hint="eastAsia"/>
          <w:sz w:val="24"/>
        </w:rPr>
        <w:t>……</w:t>
      </w:r>
    </w:p>
    <w:p w14:paraId="09720708">
      <w:pPr>
        <w:adjustRightInd w:val="0"/>
        <w:snapToGrid w:val="0"/>
        <w:spacing w:line="360" w:lineRule="auto"/>
        <w:ind w:firstLine="480" w:firstLineChars="200"/>
        <w:contextualSpacing/>
        <w:rPr>
          <w:bCs/>
          <w:sz w:val="24"/>
        </w:rPr>
      </w:pPr>
      <w:r>
        <w:rPr>
          <w:rFonts w:hint="eastAsia"/>
          <w:bCs/>
          <w:sz w:val="24"/>
        </w:rPr>
        <w:t>四、与质疑事项相关的质疑请求</w:t>
      </w:r>
    </w:p>
    <w:p w14:paraId="2A52E7B0">
      <w:pPr>
        <w:adjustRightInd w:val="0"/>
        <w:snapToGrid w:val="0"/>
        <w:spacing w:line="360" w:lineRule="auto"/>
        <w:ind w:firstLine="480" w:firstLineChars="200"/>
        <w:contextualSpacing/>
        <w:rPr>
          <w:sz w:val="24"/>
          <w:u w:val="dotted"/>
        </w:rPr>
      </w:pPr>
      <w:r>
        <w:rPr>
          <w:rFonts w:hint="eastAsia"/>
          <w:sz w:val="24"/>
        </w:rPr>
        <w:t>请求：</w:t>
      </w:r>
    </w:p>
    <w:p w14:paraId="6D3CE582">
      <w:pPr>
        <w:adjustRightInd w:val="0"/>
        <w:snapToGrid w:val="0"/>
        <w:spacing w:line="360" w:lineRule="auto"/>
        <w:ind w:firstLine="480" w:firstLineChars="200"/>
        <w:contextualSpacing/>
        <w:rPr>
          <w:sz w:val="24"/>
        </w:rPr>
      </w:pPr>
      <w:r>
        <w:rPr>
          <w:rFonts w:hint="eastAsia"/>
          <w:sz w:val="24"/>
        </w:rPr>
        <w:t xml:space="preserve">签字(签章)：                   公章：                      </w:t>
      </w:r>
    </w:p>
    <w:p w14:paraId="14B639EE">
      <w:pPr>
        <w:adjustRightInd w:val="0"/>
        <w:snapToGrid w:val="0"/>
        <w:spacing w:line="360" w:lineRule="auto"/>
        <w:ind w:firstLine="480" w:firstLineChars="200"/>
        <w:contextualSpacing/>
        <w:rPr>
          <w:sz w:val="24"/>
        </w:rPr>
      </w:pPr>
      <w:r>
        <w:rPr>
          <w:rFonts w:hint="eastAsia"/>
          <w:sz w:val="24"/>
        </w:rPr>
        <w:t xml:space="preserve">日期：    </w:t>
      </w:r>
    </w:p>
    <w:p w14:paraId="5E0B0AB0">
      <w:pPr>
        <w:adjustRightInd w:val="0"/>
        <w:snapToGrid w:val="0"/>
        <w:spacing w:line="360" w:lineRule="auto"/>
        <w:ind w:firstLine="480" w:firstLineChars="200"/>
        <w:contextualSpacing/>
        <w:rPr>
          <w:sz w:val="24"/>
        </w:rPr>
      </w:pPr>
    </w:p>
    <w:p w14:paraId="548EE037">
      <w:pPr>
        <w:adjustRightInd w:val="0"/>
        <w:snapToGrid w:val="0"/>
        <w:spacing w:line="360" w:lineRule="auto"/>
        <w:ind w:firstLine="482" w:firstLineChars="200"/>
        <w:contextualSpacing/>
        <w:rPr>
          <w:b/>
          <w:sz w:val="24"/>
        </w:rPr>
      </w:pPr>
    </w:p>
    <w:p w14:paraId="0A01EE63">
      <w:pPr>
        <w:adjustRightInd w:val="0"/>
        <w:snapToGrid w:val="0"/>
        <w:spacing w:line="360" w:lineRule="auto"/>
        <w:ind w:firstLine="482" w:firstLineChars="200"/>
        <w:contextualSpacing/>
        <w:rPr>
          <w:b/>
          <w:sz w:val="24"/>
        </w:rPr>
      </w:pPr>
      <w:r>
        <w:rPr>
          <w:rFonts w:hint="eastAsia"/>
          <w:b/>
          <w:sz w:val="24"/>
        </w:rPr>
        <w:br w:type="page"/>
      </w:r>
      <w:r>
        <w:rPr>
          <w:rFonts w:hint="eastAsia"/>
          <w:b/>
          <w:sz w:val="24"/>
        </w:rPr>
        <w:t>质疑函制作说明：</w:t>
      </w:r>
    </w:p>
    <w:p w14:paraId="2075B07B">
      <w:pPr>
        <w:adjustRightInd w:val="0"/>
        <w:snapToGrid w:val="0"/>
        <w:spacing w:line="360" w:lineRule="auto"/>
        <w:ind w:firstLine="480" w:firstLineChars="200"/>
        <w:contextualSpacing/>
        <w:rPr>
          <w:sz w:val="24"/>
        </w:rPr>
      </w:pPr>
      <w:r>
        <w:rPr>
          <w:rFonts w:hint="eastAsia"/>
          <w:sz w:val="24"/>
        </w:rPr>
        <w:t>1、供应商提出质疑时，应提交质疑函和必要的证明材料。</w:t>
      </w:r>
    </w:p>
    <w:p w14:paraId="567EC8D6">
      <w:pPr>
        <w:adjustRightInd w:val="0"/>
        <w:snapToGrid w:val="0"/>
        <w:spacing w:line="360" w:lineRule="auto"/>
        <w:ind w:firstLine="480" w:firstLineChars="200"/>
        <w:contextualSpacing/>
        <w:rPr>
          <w:sz w:val="24"/>
        </w:rPr>
      </w:pPr>
      <w:r>
        <w:rPr>
          <w:rFonts w:hint="eastAsia"/>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2220DE3">
      <w:pPr>
        <w:adjustRightInd w:val="0"/>
        <w:snapToGrid w:val="0"/>
        <w:spacing w:line="360" w:lineRule="auto"/>
        <w:ind w:firstLine="480" w:firstLineChars="200"/>
        <w:contextualSpacing/>
        <w:rPr>
          <w:sz w:val="24"/>
        </w:rPr>
      </w:pPr>
      <w:r>
        <w:rPr>
          <w:rFonts w:hint="eastAsia"/>
          <w:sz w:val="24"/>
        </w:rPr>
        <w:t>3、质疑供应商若对项目的某一分包进行质疑，质疑函中应列明具体分包号。</w:t>
      </w:r>
    </w:p>
    <w:p w14:paraId="3426BBC2">
      <w:pPr>
        <w:adjustRightInd w:val="0"/>
        <w:snapToGrid w:val="0"/>
        <w:spacing w:line="360" w:lineRule="auto"/>
        <w:ind w:firstLine="480" w:firstLineChars="200"/>
        <w:contextualSpacing/>
        <w:rPr>
          <w:sz w:val="24"/>
        </w:rPr>
      </w:pPr>
      <w:r>
        <w:rPr>
          <w:rFonts w:hint="eastAsia"/>
          <w:sz w:val="24"/>
        </w:rPr>
        <w:t>4、质疑函的质疑事项应具体、明确，并有必要的事实依据和法律依据。</w:t>
      </w:r>
    </w:p>
    <w:p w14:paraId="20DBAA74">
      <w:pPr>
        <w:adjustRightInd w:val="0"/>
        <w:snapToGrid w:val="0"/>
        <w:spacing w:line="360" w:lineRule="auto"/>
        <w:ind w:firstLine="480" w:firstLineChars="200"/>
        <w:contextualSpacing/>
        <w:rPr>
          <w:sz w:val="24"/>
        </w:rPr>
      </w:pPr>
      <w:r>
        <w:rPr>
          <w:rFonts w:hint="eastAsia"/>
          <w:sz w:val="24"/>
        </w:rPr>
        <w:t>5、质疑函的质疑请求应与质疑事项相关。</w:t>
      </w:r>
    </w:p>
    <w:p w14:paraId="2DDC8CCC">
      <w:pPr>
        <w:adjustRightInd w:val="0"/>
        <w:snapToGrid w:val="0"/>
        <w:spacing w:line="360" w:lineRule="auto"/>
        <w:ind w:firstLine="480" w:firstLineChars="200"/>
        <w:contextualSpacing/>
        <w:rPr>
          <w:rFonts w:hint="eastAsia"/>
          <w:sz w:val="24"/>
        </w:rPr>
      </w:pPr>
      <w:r>
        <w:rPr>
          <w:rFonts w:hint="eastAsia"/>
          <w:sz w:val="24"/>
        </w:rPr>
        <w:t>6、质疑供应商为自然人的，质疑函应由本人签字；质疑供应商为法人或者其他组织的，质疑函应由法定代表人、主要负责人，或者其授权代表签字或者盖章，并加盖公章</w:t>
      </w:r>
      <w:r>
        <w:rPr>
          <w:sz w:val="24"/>
        </w:rPr>
        <w:t>。</w:t>
      </w:r>
    </w:p>
    <w:p w14:paraId="284C5AB0">
      <w:pPr>
        <w:pStyle w:val="3"/>
        <w:keepNext w:val="0"/>
        <w:keepLines w:val="0"/>
        <w:adjustRightInd w:val="0"/>
        <w:snapToGrid w:val="0"/>
        <w:spacing w:before="0" w:after="0" w:line="800" w:lineRule="exact"/>
        <w:jc w:val="center"/>
        <w:textAlignment w:val="baseline"/>
        <w:rPr>
          <w:rFonts w:ascii="宋体" w:hAnsi="宋体" w:eastAsia="宋体"/>
          <w:w w:val="80"/>
          <w:szCs w:val="44"/>
        </w:rPr>
      </w:pPr>
      <w:r>
        <w:rPr>
          <w:rFonts w:ascii="宋体" w:hAnsi="宋体" w:eastAsia="宋体"/>
          <w:w w:val="80"/>
          <w:szCs w:val="44"/>
        </w:rPr>
        <w:br w:type="page"/>
      </w:r>
      <w:r>
        <w:rPr>
          <w:rFonts w:hint="eastAsia" w:ascii="宋体" w:hAnsi="宋体" w:eastAsia="宋体"/>
          <w:w w:val="80"/>
          <w:szCs w:val="44"/>
        </w:rPr>
        <w:t>第五章  询价响应文件格式</w:t>
      </w:r>
    </w:p>
    <w:p w14:paraId="152510A8"/>
    <w:p w14:paraId="46E110A7">
      <w:pPr>
        <w:snapToGrid w:val="0"/>
        <w:spacing w:line="520" w:lineRule="exact"/>
        <w:jc w:val="center"/>
        <w:outlineLvl w:val="4"/>
        <w:rPr>
          <w:rFonts w:ascii="宋体" w:hAnsi="宋体" w:cs="宋体"/>
          <w:b/>
          <w:bCs/>
          <w:sz w:val="24"/>
          <w:szCs w:val="24"/>
        </w:rPr>
      </w:pPr>
      <w:r>
        <w:rPr>
          <w:rFonts w:hint="eastAsia" w:ascii="宋体" w:hAnsi="宋体" w:cs="宋体"/>
          <w:b/>
          <w:bCs/>
          <w:sz w:val="24"/>
          <w:szCs w:val="24"/>
        </w:rPr>
        <w:t>1、法定代表人身份证明</w:t>
      </w:r>
    </w:p>
    <w:p w14:paraId="71CF453D">
      <w:pPr>
        <w:snapToGrid w:val="0"/>
        <w:spacing w:line="520" w:lineRule="exact"/>
        <w:jc w:val="center"/>
        <w:rPr>
          <w:rFonts w:ascii="宋体" w:hAnsi="宋体" w:cs="宋体"/>
          <w:sz w:val="24"/>
          <w:szCs w:val="24"/>
        </w:rPr>
      </w:pPr>
      <w:r>
        <w:rPr>
          <w:rFonts w:hint="eastAsia" w:ascii="宋体" w:hAnsi="宋体" w:cs="宋体"/>
          <w:sz w:val="24"/>
          <w:szCs w:val="24"/>
        </w:rPr>
        <w:t>（法定代表人参加投标，须出示此证明）</w:t>
      </w:r>
    </w:p>
    <w:p w14:paraId="129AEB3A">
      <w:pPr>
        <w:snapToGrid w:val="0"/>
        <w:spacing w:line="520" w:lineRule="exact"/>
        <w:jc w:val="center"/>
        <w:rPr>
          <w:rFonts w:ascii="宋体" w:hAnsi="宋体" w:cs="宋体"/>
          <w:sz w:val="24"/>
          <w:szCs w:val="24"/>
        </w:rPr>
      </w:pPr>
    </w:p>
    <w:p w14:paraId="04DED009">
      <w:pPr>
        <w:snapToGrid w:val="0"/>
        <w:spacing w:line="520" w:lineRule="exact"/>
        <w:rPr>
          <w:rFonts w:ascii="宋体" w:hAnsi="宋体" w:cs="宋体"/>
          <w:sz w:val="24"/>
          <w:szCs w:val="24"/>
        </w:rPr>
      </w:pPr>
      <w:r>
        <w:rPr>
          <w:rFonts w:hint="eastAsia" w:ascii="宋体" w:hAnsi="宋体"/>
          <w:sz w:val="24"/>
          <w:szCs w:val="24"/>
        </w:rPr>
        <w:t>南通市儿童业余体育学校</w:t>
      </w:r>
      <w:r>
        <w:rPr>
          <w:rFonts w:hint="eastAsia" w:ascii="宋体" w:hAnsi="宋体" w:cs="宋体"/>
          <w:sz w:val="24"/>
          <w:szCs w:val="24"/>
        </w:rPr>
        <w:t>：</w:t>
      </w:r>
    </w:p>
    <w:p w14:paraId="325E6A4E">
      <w:pPr>
        <w:snapToGrid w:val="0"/>
        <w:spacing w:line="520" w:lineRule="exact"/>
        <w:ind w:firstLine="480" w:firstLineChars="200"/>
        <w:rPr>
          <w:rFonts w:ascii="宋体" w:hAnsi="宋体" w:cs="宋体"/>
          <w:sz w:val="24"/>
          <w:szCs w:val="24"/>
        </w:rPr>
      </w:pPr>
      <w:r>
        <w:rPr>
          <w:rFonts w:hint="eastAsia" w:ascii="宋体" w:hAnsi="宋体" w:cs="宋体"/>
          <w:sz w:val="24"/>
          <w:szCs w:val="24"/>
        </w:rPr>
        <w:t>我公司法定代表人</w:t>
      </w:r>
      <w:r>
        <w:rPr>
          <w:rFonts w:hint="eastAsia" w:ascii="宋体" w:hAnsi="宋体" w:cs="宋体"/>
          <w:sz w:val="24"/>
          <w:szCs w:val="24"/>
          <w:u w:val="single"/>
        </w:rPr>
        <w:t xml:space="preserve">     　　　   </w:t>
      </w:r>
      <w:r>
        <w:rPr>
          <w:rFonts w:hint="eastAsia" w:ascii="宋体" w:hAnsi="宋体" w:cs="宋体"/>
          <w:sz w:val="24"/>
          <w:szCs w:val="24"/>
        </w:rPr>
        <w:t>参加贵单位组织的</w:t>
      </w:r>
      <w:r>
        <w:rPr>
          <w:rFonts w:hint="eastAsia" w:ascii="宋体" w:hAnsi="宋体" w:cs="宋体"/>
          <w:sz w:val="24"/>
          <w:szCs w:val="24"/>
          <w:u w:val="single"/>
        </w:rPr>
        <w:t xml:space="preserve">       </w:t>
      </w:r>
      <w:r>
        <w:rPr>
          <w:rFonts w:hint="eastAsia" w:ascii="宋体" w:hAnsi="宋体" w:cs="宋体"/>
          <w:sz w:val="24"/>
          <w:szCs w:val="24"/>
        </w:rPr>
        <w:t>（询价项目名称)项目询价活动，全权代表我公司处理该询价活动的有关事宜。</w:t>
      </w:r>
    </w:p>
    <w:p w14:paraId="07683138">
      <w:pPr>
        <w:snapToGrid w:val="0"/>
        <w:spacing w:line="520" w:lineRule="exact"/>
        <w:rPr>
          <w:rFonts w:ascii="宋体" w:hAnsi="宋体" w:cs="宋体"/>
          <w:sz w:val="24"/>
          <w:szCs w:val="24"/>
        </w:rPr>
      </w:pPr>
    </w:p>
    <w:p w14:paraId="730D6AF2">
      <w:pPr>
        <w:snapToGrid w:val="0"/>
        <w:spacing w:line="520" w:lineRule="exact"/>
        <w:rPr>
          <w:rFonts w:ascii="宋体" w:hAnsi="宋体" w:cs="宋体"/>
          <w:sz w:val="24"/>
          <w:szCs w:val="24"/>
        </w:rPr>
      </w:pPr>
      <w:r>
        <w:rPr>
          <w:rFonts w:hint="eastAsia" w:ascii="宋体" w:hAnsi="宋体" w:cs="宋体"/>
          <w:sz w:val="24"/>
          <w:szCs w:val="24"/>
        </w:rPr>
        <w:t>附：法定代表人情况：</w:t>
      </w:r>
    </w:p>
    <w:p w14:paraId="02D4E563">
      <w:pPr>
        <w:snapToGrid w:val="0"/>
        <w:spacing w:line="520" w:lineRule="exact"/>
        <w:rPr>
          <w:rFonts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14:paraId="72C1BFC5">
      <w:pPr>
        <w:snapToGrid w:val="0"/>
        <w:spacing w:line="520" w:lineRule="exac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p>
    <w:p w14:paraId="7DD846CB">
      <w:pPr>
        <w:snapToGrid w:val="0"/>
        <w:spacing w:line="520" w:lineRule="exact"/>
        <w:rPr>
          <w:rFonts w:ascii="宋体" w:hAnsi="宋体" w:cs="宋体"/>
          <w:sz w:val="24"/>
          <w:szCs w:val="24"/>
        </w:rPr>
      </w:pPr>
      <w:r>
        <w:rPr>
          <w:rFonts w:hint="eastAsia" w:ascii="宋体" w:hAnsi="宋体" w:cs="宋体"/>
          <w:sz w:val="24"/>
          <w:szCs w:val="24"/>
        </w:rPr>
        <w:t>手机：</w:t>
      </w:r>
      <w:r>
        <w:rPr>
          <w:rFonts w:hint="eastAsia" w:ascii="宋体" w:hAnsi="宋体" w:cs="宋体"/>
          <w:sz w:val="24"/>
          <w:szCs w:val="24"/>
          <w:u w:val="single"/>
        </w:rPr>
        <w:t xml:space="preserve">                  </w:t>
      </w:r>
      <w:r>
        <w:rPr>
          <w:rFonts w:hint="eastAsia" w:ascii="宋体" w:hAnsi="宋体" w:cs="宋体"/>
          <w:sz w:val="24"/>
          <w:szCs w:val="24"/>
        </w:rPr>
        <w:t>传真：</w:t>
      </w:r>
      <w:r>
        <w:rPr>
          <w:rFonts w:hint="eastAsia" w:ascii="宋体" w:hAnsi="宋体" w:cs="宋体"/>
          <w:sz w:val="24"/>
          <w:szCs w:val="24"/>
          <w:u w:val="single"/>
        </w:rPr>
        <w:t xml:space="preserve">                       </w:t>
      </w:r>
    </w:p>
    <w:p w14:paraId="15452196">
      <w:pPr>
        <w:snapToGrid w:val="0"/>
        <w:spacing w:line="520" w:lineRule="exact"/>
        <w:rPr>
          <w:rFonts w:ascii="宋体" w:hAnsi="宋体" w:cs="宋体"/>
          <w:sz w:val="24"/>
          <w:szCs w:val="24"/>
        </w:rPr>
      </w:pPr>
      <w:r>
        <w:rPr>
          <w:rFonts w:hint="eastAsia" w:ascii="宋体" w:hAnsi="宋体" w:cs="宋体"/>
          <w:sz w:val="24"/>
          <w:szCs w:val="24"/>
        </w:rPr>
        <w:t> </w:t>
      </w:r>
    </w:p>
    <w:p w14:paraId="747C9A97">
      <w:pPr>
        <w:snapToGrid w:val="0"/>
        <w:spacing w:line="520" w:lineRule="exact"/>
        <w:rPr>
          <w:rFonts w:ascii="宋体" w:hAnsi="宋体" w:cs="宋体"/>
          <w:sz w:val="24"/>
          <w:szCs w:val="24"/>
        </w:rPr>
      </w:pPr>
    </w:p>
    <w:p w14:paraId="61E16C27">
      <w:pPr>
        <w:snapToGrid w:val="0"/>
        <w:spacing w:line="520" w:lineRule="exact"/>
        <w:rPr>
          <w:rFonts w:ascii="宋体" w:hAnsi="宋体" w:cs="宋体"/>
          <w:sz w:val="24"/>
          <w:szCs w:val="24"/>
        </w:rPr>
      </w:pPr>
      <w:r>
        <w:rPr>
          <w:rFonts w:hint="eastAsia" w:ascii="宋体" w:hAnsi="宋体" w:cs="宋体"/>
          <w:sz w:val="24"/>
          <w:szCs w:val="24"/>
        </w:rPr>
        <w:t>单位名称（公章）             法定代表人（签字或盖章）</w:t>
      </w:r>
    </w:p>
    <w:p w14:paraId="2782A50A">
      <w:pPr>
        <w:snapToGrid w:val="0"/>
        <w:spacing w:line="520" w:lineRule="exact"/>
        <w:ind w:firstLine="1200" w:firstLineChars="500"/>
        <w:rPr>
          <w:rFonts w:ascii="宋体" w:hAnsi="宋体" w:cs="宋体"/>
          <w:sz w:val="24"/>
          <w:szCs w:val="24"/>
        </w:rPr>
      </w:pPr>
      <w:r>
        <w:rPr>
          <w:rFonts w:hint="eastAsia" w:ascii="宋体" w:hAnsi="宋体" w:cs="宋体"/>
          <w:sz w:val="24"/>
          <w:szCs w:val="24"/>
        </w:rPr>
        <w:t xml:space="preserve">年   月   日                 年   月    日  </w:t>
      </w:r>
    </w:p>
    <w:p w14:paraId="1948771D">
      <w:pPr>
        <w:snapToGrid w:val="0"/>
        <w:spacing w:line="520" w:lineRule="exact"/>
        <w:rPr>
          <w:rFonts w:ascii="宋体" w:hAnsi="宋体" w:cs="宋体"/>
          <w:sz w:val="24"/>
          <w:szCs w:val="24"/>
        </w:rPr>
      </w:pPr>
    </w:p>
    <w:p w14:paraId="15064994">
      <w:pPr>
        <w:snapToGrid w:val="0"/>
        <w:spacing w:line="520" w:lineRule="exact"/>
        <w:rPr>
          <w:rFonts w:ascii="宋体" w:hAnsi="宋体" w:cs="宋体"/>
          <w:sz w:val="24"/>
          <w:szCs w:val="24"/>
        </w:rPr>
      </w:pPr>
      <w:r>
        <w:rPr>
          <w:rFonts w:hint="eastAsia" w:ascii="宋体" w:hAnsi="宋体" w:cs="宋体"/>
          <w:sz w:val="24"/>
          <w:szCs w:val="24"/>
        </w:rPr>
        <w:t>法定代表人身份证复印件</w:t>
      </w:r>
    </w:p>
    <w:p w14:paraId="0C178C07">
      <w:pPr>
        <w:snapToGrid w:val="0"/>
        <w:spacing w:line="520" w:lineRule="exact"/>
        <w:rPr>
          <w:rFonts w:ascii="宋体" w:hAnsi="宋体" w:cs="宋体"/>
          <w:sz w:val="24"/>
          <w:szCs w:val="24"/>
        </w:rPr>
      </w:pPr>
    </w:p>
    <w:p w14:paraId="52554B39">
      <w:pPr>
        <w:snapToGrid w:val="0"/>
        <w:spacing w:line="520" w:lineRule="exact"/>
        <w:rPr>
          <w:rFonts w:ascii="宋体" w:hAnsi="宋体" w:cs="宋体"/>
          <w:sz w:val="24"/>
          <w:szCs w:val="24"/>
        </w:rPr>
      </w:pPr>
    </w:p>
    <w:p w14:paraId="310341E5">
      <w:pPr>
        <w:snapToGrid w:val="0"/>
        <w:spacing w:line="520" w:lineRule="exact"/>
        <w:ind w:firstLine="2280" w:firstLineChars="950"/>
        <w:rPr>
          <w:rFonts w:ascii="宋体" w:hAnsi="宋体" w:cs="宋体"/>
          <w:sz w:val="24"/>
          <w:szCs w:val="24"/>
        </w:rPr>
      </w:pPr>
      <w:r>
        <w:rPr>
          <w:rFonts w:hint="eastAsia" w:ascii="宋体" w:hAnsi="宋体" w:cs="宋体"/>
          <w:sz w:val="24"/>
          <w:szCs w:val="24"/>
        </w:rPr>
        <w:t>（粘贴此处）</w:t>
      </w:r>
    </w:p>
    <w:p w14:paraId="2C9945BC">
      <w:pPr>
        <w:snapToGrid w:val="0"/>
        <w:spacing w:line="520" w:lineRule="exact"/>
        <w:jc w:val="center"/>
        <w:outlineLvl w:val="4"/>
        <w:rPr>
          <w:rFonts w:ascii="宋体" w:hAnsi="宋体" w:cs="宋体"/>
          <w:b/>
          <w:bCs/>
          <w:sz w:val="24"/>
          <w:szCs w:val="24"/>
        </w:rPr>
      </w:pPr>
      <w:r>
        <w:rPr>
          <w:rFonts w:hint="eastAsia" w:ascii="宋体" w:hAnsi="宋体" w:cs="宋体"/>
          <w:b/>
          <w:bCs/>
          <w:sz w:val="24"/>
          <w:szCs w:val="24"/>
        </w:rPr>
        <w:br w:type="page"/>
      </w:r>
      <w:r>
        <w:rPr>
          <w:rFonts w:hint="eastAsia" w:ascii="宋体" w:hAnsi="宋体" w:cs="宋体"/>
          <w:b/>
          <w:bCs/>
          <w:sz w:val="24"/>
          <w:szCs w:val="24"/>
        </w:rPr>
        <w:t>2、授权委托书</w:t>
      </w:r>
    </w:p>
    <w:p w14:paraId="6265A9EE">
      <w:pPr>
        <w:snapToGrid w:val="0"/>
        <w:spacing w:line="520" w:lineRule="exact"/>
        <w:jc w:val="center"/>
        <w:rPr>
          <w:rFonts w:ascii="宋体" w:hAnsi="宋体" w:cs="宋体"/>
          <w:sz w:val="24"/>
          <w:szCs w:val="24"/>
        </w:rPr>
      </w:pPr>
      <w:r>
        <w:rPr>
          <w:rFonts w:hint="eastAsia" w:ascii="宋体" w:hAnsi="宋体" w:cs="宋体"/>
          <w:sz w:val="24"/>
          <w:szCs w:val="24"/>
        </w:rPr>
        <w:t>（委托代理人参加投标，须出示此证明）</w:t>
      </w:r>
    </w:p>
    <w:p w14:paraId="5B2847BB">
      <w:pPr>
        <w:snapToGrid w:val="0"/>
        <w:spacing w:line="520" w:lineRule="exact"/>
        <w:rPr>
          <w:rFonts w:ascii="宋体" w:hAnsi="宋体" w:cs="宋体"/>
          <w:bCs/>
          <w:sz w:val="24"/>
          <w:szCs w:val="24"/>
        </w:rPr>
      </w:pPr>
      <w:r>
        <w:rPr>
          <w:rFonts w:hint="eastAsia" w:ascii="宋体" w:hAnsi="宋体"/>
          <w:sz w:val="24"/>
          <w:szCs w:val="24"/>
        </w:rPr>
        <w:t>南通市儿童业余体育学校</w:t>
      </w:r>
      <w:r>
        <w:rPr>
          <w:rFonts w:hint="eastAsia" w:ascii="宋体" w:hAnsi="宋体" w:cs="宋体"/>
          <w:sz w:val="24"/>
          <w:szCs w:val="24"/>
        </w:rPr>
        <w:t>：</w:t>
      </w:r>
    </w:p>
    <w:p w14:paraId="6C491F22">
      <w:pPr>
        <w:snapToGrid w:val="0"/>
        <w:spacing w:line="520" w:lineRule="exact"/>
        <w:ind w:left="1" w:firstLine="480" w:firstLineChars="200"/>
        <w:rPr>
          <w:rFonts w:ascii="宋体" w:hAnsi="宋体" w:cs="宋体"/>
          <w:sz w:val="24"/>
          <w:szCs w:val="24"/>
        </w:rPr>
      </w:pPr>
      <w:r>
        <w:rPr>
          <w:rFonts w:hint="eastAsia" w:ascii="宋体" w:hAnsi="宋体" w:cs="宋体"/>
          <w:sz w:val="24"/>
          <w:szCs w:val="24"/>
        </w:rPr>
        <w:t>兹授权</w:t>
      </w:r>
      <w:r>
        <w:rPr>
          <w:rFonts w:hint="eastAsia" w:ascii="宋体" w:hAnsi="宋体" w:cs="宋体"/>
          <w:sz w:val="24"/>
          <w:szCs w:val="24"/>
          <w:u w:val="single"/>
        </w:rPr>
        <w:t xml:space="preserve">               （</w:t>
      </w:r>
      <w:r>
        <w:rPr>
          <w:rFonts w:hint="eastAsia" w:ascii="宋体" w:hAnsi="宋体" w:cs="宋体"/>
          <w:sz w:val="24"/>
          <w:szCs w:val="24"/>
        </w:rPr>
        <w:t>被授权人的姓名）代表我公司参加</w:t>
      </w:r>
      <w:r>
        <w:rPr>
          <w:rFonts w:hint="eastAsia" w:ascii="宋体" w:hAnsi="宋体" w:cs="宋体"/>
          <w:sz w:val="24"/>
          <w:szCs w:val="24"/>
          <w:u w:val="single"/>
        </w:rPr>
        <w:t xml:space="preserve">     </w:t>
      </w:r>
      <w:r>
        <w:rPr>
          <w:rFonts w:hint="eastAsia" w:ascii="宋体" w:hAnsi="宋体" w:cs="宋体"/>
          <w:sz w:val="24"/>
          <w:szCs w:val="24"/>
        </w:rPr>
        <w:t>（询价项目名称)项目的询价活动，全权处理一切与该项目询价有关的事务。其在办理上述事宜过程中所签署的所有文件我公司均予以承认。</w:t>
      </w:r>
    </w:p>
    <w:p w14:paraId="7E53670F">
      <w:pPr>
        <w:snapToGrid w:val="0"/>
        <w:spacing w:line="520" w:lineRule="exact"/>
        <w:ind w:left="1" w:firstLine="480" w:firstLineChars="200"/>
        <w:rPr>
          <w:rFonts w:ascii="宋体" w:hAnsi="宋体"/>
          <w:sz w:val="24"/>
          <w:szCs w:val="24"/>
        </w:rPr>
      </w:pPr>
      <w:r>
        <w:rPr>
          <w:rFonts w:hint="eastAsia" w:ascii="宋体" w:hAnsi="宋体" w:cs="宋体"/>
          <w:sz w:val="24"/>
          <w:szCs w:val="24"/>
        </w:rPr>
        <w:t>被授权人无转委托权。特此委托。</w:t>
      </w:r>
    </w:p>
    <w:p w14:paraId="02E860CE">
      <w:pPr>
        <w:snapToGrid w:val="0"/>
        <w:spacing w:line="520" w:lineRule="exact"/>
        <w:rPr>
          <w:rFonts w:ascii="宋体" w:hAnsi="宋体" w:cs="宋体"/>
          <w:sz w:val="24"/>
          <w:szCs w:val="24"/>
        </w:rPr>
      </w:pPr>
      <w:r>
        <w:rPr>
          <w:rFonts w:hint="eastAsia" w:ascii="宋体" w:hAnsi="宋体" w:cs="宋体"/>
          <w:sz w:val="24"/>
          <w:szCs w:val="24"/>
        </w:rPr>
        <w:t>附：被授权人情况：</w:t>
      </w:r>
    </w:p>
    <w:p w14:paraId="63142086">
      <w:pPr>
        <w:snapToGrid w:val="0"/>
        <w:spacing w:line="520" w:lineRule="exact"/>
        <w:rPr>
          <w:rFonts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p>
    <w:p w14:paraId="0B8C32C6">
      <w:pPr>
        <w:snapToGrid w:val="0"/>
        <w:spacing w:line="520" w:lineRule="exac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p>
    <w:p w14:paraId="6D9467F8">
      <w:pPr>
        <w:snapToGrid w:val="0"/>
        <w:spacing w:line="520" w:lineRule="exact"/>
        <w:rPr>
          <w:rFonts w:ascii="宋体" w:hAnsi="宋体" w:cs="宋体"/>
          <w:sz w:val="24"/>
          <w:szCs w:val="24"/>
        </w:rPr>
      </w:pPr>
      <w:r>
        <w:rPr>
          <w:rFonts w:hint="eastAsia" w:ascii="宋体" w:hAnsi="宋体" w:cs="宋体"/>
          <w:sz w:val="24"/>
          <w:szCs w:val="24"/>
        </w:rPr>
        <w:t>手机：</w:t>
      </w:r>
      <w:r>
        <w:rPr>
          <w:rFonts w:hint="eastAsia" w:ascii="宋体" w:hAnsi="宋体" w:cs="宋体"/>
          <w:sz w:val="24"/>
          <w:szCs w:val="24"/>
          <w:u w:val="single"/>
        </w:rPr>
        <w:t xml:space="preserve">                 </w:t>
      </w:r>
      <w:r>
        <w:rPr>
          <w:rFonts w:hint="eastAsia" w:ascii="宋体" w:hAnsi="宋体" w:cs="宋体"/>
          <w:sz w:val="24"/>
          <w:szCs w:val="24"/>
        </w:rPr>
        <w:t>传真：</w:t>
      </w:r>
      <w:r>
        <w:rPr>
          <w:rFonts w:hint="eastAsia" w:ascii="宋体" w:hAnsi="宋体" w:cs="宋体"/>
          <w:sz w:val="24"/>
          <w:szCs w:val="24"/>
          <w:u w:val="single"/>
        </w:rPr>
        <w:t xml:space="preserve">                        </w:t>
      </w:r>
    </w:p>
    <w:p w14:paraId="15BD4D9A">
      <w:pPr>
        <w:snapToGrid w:val="0"/>
        <w:spacing w:line="520" w:lineRule="exact"/>
        <w:rPr>
          <w:rFonts w:ascii="宋体" w:hAnsi="宋体" w:cs="宋体"/>
          <w:sz w:val="24"/>
          <w:szCs w:val="24"/>
        </w:rPr>
      </w:pPr>
      <w:r>
        <w:rPr>
          <w:rFonts w:hint="eastAsia" w:ascii="宋体" w:hAnsi="宋体" w:cs="宋体"/>
          <w:sz w:val="24"/>
          <w:szCs w:val="24"/>
        </w:rPr>
        <w:t> </w:t>
      </w:r>
    </w:p>
    <w:p w14:paraId="7D52B687">
      <w:pPr>
        <w:snapToGrid w:val="0"/>
        <w:spacing w:line="520" w:lineRule="exact"/>
        <w:rPr>
          <w:rFonts w:ascii="宋体" w:hAnsi="宋体" w:cs="宋体"/>
          <w:sz w:val="24"/>
          <w:szCs w:val="24"/>
        </w:rPr>
      </w:pPr>
      <w:r>
        <w:rPr>
          <w:rFonts w:hint="eastAsia" w:ascii="宋体" w:hAnsi="宋体" w:cs="宋体"/>
          <w:sz w:val="24"/>
          <w:szCs w:val="24"/>
        </w:rPr>
        <w:t>单位名称（公章）             法定代表人（签字或盖章）</w:t>
      </w:r>
    </w:p>
    <w:p w14:paraId="10FD9E18">
      <w:pPr>
        <w:snapToGrid w:val="0"/>
        <w:spacing w:line="520" w:lineRule="exact"/>
        <w:ind w:firstLine="1200" w:firstLineChars="500"/>
        <w:rPr>
          <w:rFonts w:ascii="宋体" w:hAnsi="宋体" w:cs="宋体"/>
          <w:sz w:val="24"/>
          <w:szCs w:val="24"/>
        </w:rPr>
      </w:pPr>
      <w:r>
        <w:rPr>
          <w:rFonts w:hint="eastAsia" w:ascii="宋体" w:hAnsi="宋体" w:cs="宋体"/>
          <w:sz w:val="24"/>
          <w:szCs w:val="24"/>
        </w:rPr>
        <w:t xml:space="preserve">年   月   日                 年   月    日  </w:t>
      </w:r>
    </w:p>
    <w:p w14:paraId="77ED585A">
      <w:pPr>
        <w:spacing w:line="480" w:lineRule="exact"/>
        <w:rPr>
          <w:rFonts w:ascii="宋体" w:hAnsi="宋体" w:cs="宋体"/>
          <w:sz w:val="28"/>
          <w:szCs w:val="28"/>
        </w:rPr>
      </w:pPr>
    </w:p>
    <w:p w14:paraId="14C5F215">
      <w:pPr>
        <w:snapToGrid w:val="0"/>
        <w:spacing w:line="520" w:lineRule="exact"/>
        <w:rPr>
          <w:rFonts w:ascii="宋体" w:hAnsi="宋体" w:cs="宋体"/>
          <w:sz w:val="24"/>
          <w:szCs w:val="24"/>
        </w:rPr>
      </w:pPr>
      <w:r>
        <w:rPr>
          <w:rFonts w:hint="eastAsia" w:ascii="宋体" w:hAnsi="宋体" w:cs="宋体"/>
          <w:sz w:val="24"/>
          <w:szCs w:val="24"/>
        </w:rPr>
        <w:t>法定代表人身份证复印件</w:t>
      </w:r>
    </w:p>
    <w:p w14:paraId="4CDBCDFE">
      <w:pPr>
        <w:spacing w:line="480" w:lineRule="exact"/>
        <w:rPr>
          <w:rFonts w:ascii="宋体" w:hAnsi="宋体" w:cs="宋体"/>
          <w:sz w:val="28"/>
          <w:szCs w:val="28"/>
        </w:rPr>
      </w:pPr>
    </w:p>
    <w:p w14:paraId="31C708AD">
      <w:pPr>
        <w:snapToGrid w:val="0"/>
        <w:spacing w:line="520" w:lineRule="exact"/>
        <w:ind w:firstLine="3720" w:firstLineChars="1550"/>
        <w:rPr>
          <w:rFonts w:ascii="宋体" w:hAnsi="宋体" w:cs="宋体"/>
          <w:sz w:val="24"/>
          <w:szCs w:val="24"/>
        </w:rPr>
      </w:pPr>
      <w:r>
        <w:rPr>
          <w:rFonts w:hint="eastAsia" w:ascii="宋体" w:hAnsi="宋体" w:cs="宋体"/>
          <w:sz w:val="24"/>
          <w:szCs w:val="24"/>
        </w:rPr>
        <w:t>（粘贴此处）</w:t>
      </w:r>
    </w:p>
    <w:p w14:paraId="2315B3E4">
      <w:pPr>
        <w:spacing w:line="480" w:lineRule="exact"/>
        <w:rPr>
          <w:rFonts w:ascii="宋体" w:hAnsi="宋体" w:cs="宋体"/>
          <w:sz w:val="28"/>
          <w:szCs w:val="28"/>
        </w:rPr>
      </w:pPr>
    </w:p>
    <w:p w14:paraId="669D1D91">
      <w:pPr>
        <w:snapToGrid w:val="0"/>
        <w:spacing w:line="520" w:lineRule="exact"/>
        <w:rPr>
          <w:rFonts w:ascii="宋体" w:hAnsi="宋体" w:cs="宋体"/>
          <w:sz w:val="24"/>
          <w:szCs w:val="24"/>
        </w:rPr>
      </w:pPr>
    </w:p>
    <w:p w14:paraId="078FFE8A">
      <w:pPr>
        <w:snapToGrid w:val="0"/>
        <w:spacing w:line="520" w:lineRule="exact"/>
        <w:rPr>
          <w:rFonts w:ascii="宋体" w:hAnsi="宋体" w:cs="宋体"/>
          <w:sz w:val="24"/>
          <w:szCs w:val="24"/>
        </w:rPr>
      </w:pPr>
      <w:r>
        <w:rPr>
          <w:rFonts w:hint="eastAsia" w:ascii="宋体" w:hAnsi="宋体" w:cs="宋体"/>
          <w:sz w:val="24"/>
          <w:szCs w:val="24"/>
        </w:rPr>
        <w:t>被授权人身份证复印件</w:t>
      </w:r>
    </w:p>
    <w:p w14:paraId="23E844D5">
      <w:pPr>
        <w:snapToGrid w:val="0"/>
        <w:spacing w:line="520" w:lineRule="exact"/>
        <w:rPr>
          <w:rFonts w:ascii="宋体" w:hAnsi="宋体" w:cs="宋体"/>
          <w:sz w:val="24"/>
          <w:szCs w:val="24"/>
        </w:rPr>
      </w:pPr>
    </w:p>
    <w:p w14:paraId="5AD4EF3D">
      <w:pPr>
        <w:snapToGrid w:val="0"/>
        <w:spacing w:line="520" w:lineRule="exact"/>
        <w:rPr>
          <w:rFonts w:ascii="宋体" w:hAnsi="宋体" w:cs="宋体"/>
          <w:sz w:val="24"/>
          <w:szCs w:val="24"/>
        </w:rPr>
      </w:pPr>
    </w:p>
    <w:p w14:paraId="7233E8A8">
      <w:pPr>
        <w:snapToGrid w:val="0"/>
        <w:spacing w:line="520" w:lineRule="exact"/>
        <w:rPr>
          <w:rFonts w:ascii="宋体" w:hAnsi="宋体" w:cs="宋体"/>
          <w:sz w:val="24"/>
          <w:szCs w:val="24"/>
        </w:rPr>
      </w:pPr>
    </w:p>
    <w:p w14:paraId="04E11947">
      <w:pPr>
        <w:snapToGrid w:val="0"/>
        <w:spacing w:line="520" w:lineRule="exact"/>
        <w:jc w:val="center"/>
        <w:rPr>
          <w:rFonts w:ascii="宋体" w:hAnsi="宋体" w:cs="宋体"/>
          <w:b/>
          <w:bCs/>
          <w:sz w:val="24"/>
          <w:szCs w:val="24"/>
        </w:rPr>
      </w:pPr>
      <w:r>
        <w:rPr>
          <w:rFonts w:hint="eastAsia" w:ascii="宋体" w:hAnsi="宋体" w:cs="宋体"/>
          <w:sz w:val="24"/>
          <w:szCs w:val="24"/>
        </w:rPr>
        <w:t>（粘贴此处）</w:t>
      </w:r>
    </w:p>
    <w:p w14:paraId="2E389F23">
      <w:pPr>
        <w:spacing w:line="360" w:lineRule="auto"/>
        <w:jc w:val="center"/>
        <w:textAlignment w:val="baseline"/>
        <w:rPr>
          <w:rFonts w:hint="eastAsia" w:cs="Arial"/>
          <w:b/>
          <w:bCs/>
          <w:kern w:val="0"/>
          <w:sz w:val="28"/>
          <w:szCs w:val="28"/>
          <w:lang w:val="en-US" w:eastAsia="zh-CN"/>
        </w:rPr>
      </w:pPr>
    </w:p>
    <w:p w14:paraId="35842C11">
      <w:pPr>
        <w:spacing w:line="360" w:lineRule="auto"/>
        <w:jc w:val="center"/>
        <w:textAlignment w:val="baseline"/>
        <w:rPr>
          <w:rFonts w:hint="eastAsia" w:cs="Arial"/>
          <w:b/>
          <w:bCs/>
          <w:kern w:val="0"/>
          <w:sz w:val="28"/>
          <w:szCs w:val="28"/>
          <w:lang w:val="en-US" w:eastAsia="zh-CN"/>
        </w:rPr>
      </w:pPr>
    </w:p>
    <w:p w14:paraId="3E67C890">
      <w:pPr>
        <w:spacing w:line="360" w:lineRule="auto"/>
        <w:jc w:val="center"/>
        <w:textAlignment w:val="baseline"/>
        <w:rPr>
          <w:b/>
          <w:sz w:val="24"/>
          <w:szCs w:val="24"/>
        </w:rPr>
      </w:pPr>
      <w:r>
        <w:rPr>
          <w:rFonts w:hint="eastAsia" w:cs="Arial"/>
          <w:b/>
          <w:bCs/>
          <w:kern w:val="0"/>
          <w:sz w:val="28"/>
          <w:szCs w:val="28"/>
          <w:lang w:val="en-US" w:eastAsia="zh-CN"/>
        </w:rPr>
        <w:t>3</w:t>
      </w:r>
      <w:r>
        <w:rPr>
          <w:rFonts w:hint="eastAsia" w:cs="Arial"/>
          <w:b/>
          <w:bCs/>
          <w:kern w:val="0"/>
          <w:sz w:val="28"/>
          <w:szCs w:val="28"/>
        </w:rPr>
        <w:t>、投标人符合《政府采购法》第二十二条规定条件的声明函</w:t>
      </w:r>
    </w:p>
    <w:p w14:paraId="38C6AE9D">
      <w:pPr>
        <w:snapToGrid w:val="0"/>
        <w:spacing w:line="360" w:lineRule="auto"/>
        <w:rPr>
          <w:sz w:val="24"/>
          <w:u w:val="single"/>
        </w:rPr>
      </w:pPr>
    </w:p>
    <w:p w14:paraId="7D1E5114">
      <w:pPr>
        <w:snapToGrid w:val="0"/>
        <w:spacing w:line="360" w:lineRule="auto"/>
        <w:rPr>
          <w:bCs/>
          <w:sz w:val="24"/>
        </w:rPr>
      </w:pPr>
      <w:r>
        <w:rPr>
          <w:rFonts w:hint="eastAsia"/>
          <w:sz w:val="24"/>
          <w:szCs w:val="24"/>
          <w:u w:val="single"/>
        </w:rPr>
        <w:t>南通市儿童业余体育学校</w:t>
      </w:r>
      <w:r>
        <w:rPr>
          <w:bCs/>
          <w:sz w:val="24"/>
        </w:rPr>
        <w:t>：</w:t>
      </w:r>
    </w:p>
    <w:p w14:paraId="2D41A8E3">
      <w:pPr>
        <w:spacing w:line="360" w:lineRule="auto"/>
        <w:ind w:firstLine="480" w:firstLineChars="200"/>
        <w:rPr>
          <w:b/>
          <w:bCs/>
          <w:sz w:val="24"/>
        </w:rPr>
      </w:pPr>
      <w:r>
        <w:rPr>
          <w:rFonts w:hint="eastAsia"/>
          <w:bCs/>
          <w:sz w:val="24"/>
        </w:rPr>
        <w:t>我单位参加</w:t>
      </w:r>
      <w:r>
        <w:rPr>
          <w:rFonts w:hint="eastAsia"/>
          <w:bCs/>
          <w:sz w:val="24"/>
          <w:u w:val="single"/>
        </w:rPr>
        <w:t>________________ _</w:t>
      </w:r>
      <w:r>
        <w:rPr>
          <w:rFonts w:hint="eastAsia"/>
          <w:bCs/>
          <w:sz w:val="24"/>
        </w:rPr>
        <w:t>（项目名称），</w:t>
      </w:r>
      <w:r>
        <w:rPr>
          <w:rFonts w:hint="eastAsia"/>
          <w:bCs/>
          <w:sz w:val="24"/>
          <w:u w:val="single"/>
        </w:rPr>
        <w:t>_______ __________</w:t>
      </w:r>
      <w:r>
        <w:rPr>
          <w:rFonts w:hint="eastAsia"/>
          <w:bCs/>
          <w:sz w:val="24"/>
        </w:rPr>
        <w:t>（项目编号）询价活动。针对《中华人民共和国政府采购法》第二十二条规定做出如下声明：</w:t>
      </w:r>
    </w:p>
    <w:p w14:paraId="06494D7B">
      <w:pPr>
        <w:spacing w:line="360" w:lineRule="auto"/>
        <w:ind w:firstLine="480" w:firstLineChars="200"/>
        <w:rPr>
          <w:sz w:val="24"/>
        </w:rPr>
      </w:pPr>
      <w:r>
        <w:rPr>
          <w:rFonts w:hint="eastAsia"/>
          <w:bCs/>
          <w:sz w:val="24"/>
        </w:rPr>
        <w:t>1.我单位具有独立承担民事责任的能力；</w:t>
      </w:r>
    </w:p>
    <w:p w14:paraId="4E3CE81A">
      <w:pPr>
        <w:spacing w:line="360" w:lineRule="auto"/>
        <w:ind w:firstLine="480" w:firstLineChars="200"/>
        <w:rPr>
          <w:sz w:val="24"/>
        </w:rPr>
      </w:pPr>
      <w:r>
        <w:rPr>
          <w:rFonts w:hint="eastAsia"/>
          <w:sz w:val="24"/>
        </w:rPr>
        <w:t>2.我单位具有良好的商业信誉和健全的财务会计制度；</w:t>
      </w:r>
    </w:p>
    <w:p w14:paraId="2F38BC58">
      <w:pPr>
        <w:spacing w:line="360" w:lineRule="auto"/>
        <w:ind w:firstLine="480" w:firstLineChars="200"/>
        <w:rPr>
          <w:sz w:val="24"/>
        </w:rPr>
      </w:pPr>
      <w:r>
        <w:rPr>
          <w:rFonts w:hint="eastAsia"/>
          <w:sz w:val="24"/>
        </w:rPr>
        <w:t>3.我单位具有履行合同所必需的设备和专业技术能力；</w:t>
      </w:r>
    </w:p>
    <w:p w14:paraId="40A235A0">
      <w:pPr>
        <w:spacing w:line="360" w:lineRule="auto"/>
        <w:ind w:firstLine="480" w:firstLineChars="200"/>
        <w:rPr>
          <w:sz w:val="24"/>
        </w:rPr>
      </w:pPr>
      <w:r>
        <w:rPr>
          <w:rFonts w:hint="eastAsia"/>
          <w:sz w:val="24"/>
        </w:rPr>
        <w:t>4.我单位有依法缴纳税收和社会保障资金的良好记录；</w:t>
      </w:r>
    </w:p>
    <w:p w14:paraId="068B342C">
      <w:pPr>
        <w:spacing w:line="360" w:lineRule="auto"/>
        <w:ind w:firstLine="480" w:firstLineChars="200"/>
        <w:rPr>
          <w:sz w:val="24"/>
        </w:rPr>
      </w:pPr>
      <w:r>
        <w:rPr>
          <w:rFonts w:hint="eastAsia"/>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BA00784">
      <w:pPr>
        <w:spacing w:line="360" w:lineRule="auto"/>
        <w:ind w:firstLine="480" w:firstLineChars="200"/>
        <w:rPr>
          <w:bCs/>
          <w:sz w:val="24"/>
        </w:rPr>
      </w:pPr>
      <w:r>
        <w:rPr>
          <w:rFonts w:hint="eastAsia"/>
          <w:sz w:val="24"/>
        </w:rPr>
        <w:t>6.我单位满足法律、行政法规规定的其他条件。</w:t>
      </w:r>
    </w:p>
    <w:p w14:paraId="69439D66">
      <w:pPr>
        <w:spacing w:line="360" w:lineRule="auto"/>
        <w:rPr>
          <w:sz w:val="28"/>
          <w:szCs w:val="20"/>
        </w:rPr>
      </w:pPr>
    </w:p>
    <w:p w14:paraId="585924AE">
      <w:pPr>
        <w:spacing w:line="360" w:lineRule="auto"/>
        <w:ind w:firstLine="480" w:firstLineChars="200"/>
        <w:jc w:val="right"/>
        <w:rPr>
          <w:rFonts w:cs="宋体"/>
          <w:sz w:val="24"/>
          <w:szCs w:val="24"/>
        </w:rPr>
      </w:pPr>
    </w:p>
    <w:p w14:paraId="7A70F216">
      <w:pPr>
        <w:spacing w:line="360" w:lineRule="auto"/>
        <w:ind w:firstLine="480" w:firstLineChars="200"/>
        <w:jc w:val="right"/>
        <w:rPr>
          <w:rFonts w:cs="宋体"/>
          <w:sz w:val="24"/>
          <w:szCs w:val="24"/>
        </w:rPr>
      </w:pPr>
      <w:r>
        <w:rPr>
          <w:rFonts w:hint="eastAsia" w:cs="宋体"/>
          <w:sz w:val="24"/>
          <w:szCs w:val="24"/>
        </w:rPr>
        <w:t>供应商：</w:t>
      </w:r>
      <w:r>
        <w:rPr>
          <w:rFonts w:hint="eastAsia" w:cs="宋体"/>
          <w:sz w:val="24"/>
          <w:szCs w:val="24"/>
          <w:u w:val="single"/>
        </w:rPr>
        <w:t xml:space="preserve">  </w:t>
      </w:r>
      <w:r>
        <w:rPr>
          <w:rFonts w:cs="宋体"/>
          <w:sz w:val="24"/>
          <w:szCs w:val="24"/>
          <w:u w:val="single"/>
        </w:rPr>
        <w:t xml:space="preserve">       </w:t>
      </w:r>
      <w:r>
        <w:rPr>
          <w:rFonts w:hint="eastAsia" w:cs="宋体"/>
          <w:sz w:val="24"/>
          <w:szCs w:val="24"/>
          <w:u w:val="single"/>
        </w:rPr>
        <w:t xml:space="preserve">         </w:t>
      </w:r>
      <w:r>
        <w:rPr>
          <w:rFonts w:hint="eastAsia" w:cs="宋体"/>
          <w:sz w:val="24"/>
          <w:szCs w:val="24"/>
        </w:rPr>
        <w:t>（加盖公章）</w:t>
      </w:r>
    </w:p>
    <w:p w14:paraId="09D51B72">
      <w:pPr>
        <w:spacing w:line="360" w:lineRule="auto"/>
        <w:ind w:firstLine="480" w:firstLineChars="200"/>
        <w:jc w:val="right"/>
        <w:rPr>
          <w:rFonts w:cs="宋体"/>
          <w:sz w:val="24"/>
          <w:szCs w:val="24"/>
        </w:rPr>
      </w:pPr>
      <w:r>
        <w:rPr>
          <w:rFonts w:hint="eastAsia" w:cs="宋体"/>
          <w:sz w:val="24"/>
          <w:szCs w:val="24"/>
        </w:rPr>
        <w:t>法定代表人或被授权人：</w:t>
      </w:r>
      <w:r>
        <w:rPr>
          <w:rFonts w:hint="eastAsia" w:cs="宋体"/>
          <w:sz w:val="24"/>
          <w:szCs w:val="24"/>
          <w:u w:val="single"/>
        </w:rPr>
        <w:t xml:space="preserve">          </w:t>
      </w:r>
      <w:r>
        <w:rPr>
          <w:rFonts w:hint="eastAsia" w:cs="宋体"/>
          <w:sz w:val="24"/>
          <w:szCs w:val="24"/>
        </w:rPr>
        <w:t>（签字或盖章）</w:t>
      </w:r>
    </w:p>
    <w:p w14:paraId="780769A3">
      <w:pPr>
        <w:spacing w:line="360" w:lineRule="auto"/>
        <w:ind w:firstLine="1320" w:firstLineChars="550"/>
        <w:jc w:val="right"/>
        <w:rPr>
          <w:rFonts w:cs="宋体"/>
          <w:sz w:val="24"/>
          <w:szCs w:val="24"/>
        </w:rPr>
      </w:pPr>
      <w:r>
        <w:rPr>
          <w:rFonts w:hint="eastAsia" w:cs="宋体"/>
          <w:sz w:val="24"/>
          <w:szCs w:val="24"/>
        </w:rPr>
        <w:t>年      月     日</w:t>
      </w:r>
    </w:p>
    <w:p w14:paraId="6BF15D53">
      <w:pPr>
        <w:snapToGrid w:val="0"/>
        <w:spacing w:line="360" w:lineRule="auto"/>
        <w:jc w:val="center"/>
        <w:outlineLvl w:val="4"/>
        <w:rPr>
          <w:rFonts w:ascii="宋体" w:hAnsi="宋体" w:cs="宋体"/>
          <w:b/>
          <w:bCs/>
          <w:sz w:val="28"/>
          <w:szCs w:val="28"/>
        </w:rPr>
      </w:pPr>
    </w:p>
    <w:p w14:paraId="7CABFBDD">
      <w:pPr>
        <w:snapToGrid w:val="0"/>
        <w:spacing w:line="520" w:lineRule="exact"/>
        <w:jc w:val="center"/>
        <w:outlineLvl w:val="4"/>
        <w:rPr>
          <w:rFonts w:ascii="宋体" w:hAnsi="宋体" w:cs="宋体"/>
          <w:b/>
          <w:bCs/>
          <w:sz w:val="28"/>
          <w:szCs w:val="28"/>
        </w:rPr>
      </w:pPr>
      <w:r>
        <w:rPr>
          <w:rFonts w:ascii="宋体" w:hAnsi="宋体" w:cs="宋体"/>
          <w:b/>
          <w:bCs/>
          <w:sz w:val="28"/>
          <w:szCs w:val="28"/>
        </w:rPr>
        <w:br w:type="page"/>
      </w:r>
      <w:r>
        <w:rPr>
          <w:rFonts w:hint="eastAsia" w:ascii="宋体" w:hAnsi="宋体" w:cs="宋体"/>
          <w:b/>
          <w:bCs/>
          <w:sz w:val="28"/>
          <w:szCs w:val="28"/>
        </w:rPr>
        <w:t>4、关于资格文件的声明函</w:t>
      </w:r>
    </w:p>
    <w:p w14:paraId="12DF6005">
      <w:pPr>
        <w:pStyle w:val="7"/>
        <w:overflowPunct w:val="0"/>
        <w:spacing w:line="520" w:lineRule="exact"/>
        <w:jc w:val="center"/>
        <w:rPr>
          <w:rFonts w:ascii="宋体" w:hAnsi="宋体" w:eastAsia="宋体" w:cs="宋体"/>
          <w:sz w:val="28"/>
          <w:szCs w:val="28"/>
        </w:rPr>
      </w:pPr>
    </w:p>
    <w:p w14:paraId="6FE72CD1">
      <w:pPr>
        <w:snapToGrid w:val="0"/>
        <w:spacing w:line="520" w:lineRule="exact"/>
        <w:rPr>
          <w:rFonts w:ascii="宋体" w:hAnsi="宋体" w:cs="宋体"/>
          <w:bCs/>
          <w:sz w:val="24"/>
          <w:szCs w:val="24"/>
        </w:rPr>
      </w:pPr>
      <w:r>
        <w:rPr>
          <w:rFonts w:hint="eastAsia" w:ascii="宋体" w:hAnsi="宋体"/>
          <w:sz w:val="24"/>
          <w:szCs w:val="24"/>
        </w:rPr>
        <w:t>南通市儿童业余体育学校</w:t>
      </w:r>
      <w:r>
        <w:rPr>
          <w:rFonts w:hint="eastAsia" w:ascii="宋体" w:hAnsi="宋体" w:cs="宋体"/>
          <w:sz w:val="24"/>
          <w:szCs w:val="24"/>
        </w:rPr>
        <w:t>：</w:t>
      </w:r>
    </w:p>
    <w:p w14:paraId="7F6A453B">
      <w:pPr>
        <w:pStyle w:val="7"/>
        <w:overflowPunct w:val="0"/>
        <w:spacing w:line="520" w:lineRule="exact"/>
        <w:ind w:firstLine="660"/>
        <w:rPr>
          <w:rFonts w:ascii="宋体" w:hAnsi="宋体" w:eastAsia="宋体" w:cs="宋体"/>
          <w:szCs w:val="24"/>
        </w:rPr>
      </w:pPr>
      <w:r>
        <w:rPr>
          <w:rFonts w:hint="eastAsia" w:ascii="宋体" w:hAnsi="宋体" w:eastAsia="宋体" w:cs="宋体"/>
          <w:szCs w:val="24"/>
        </w:rPr>
        <w:t>本公司愿就由贵单位组织实施的</w:t>
      </w:r>
      <w:r>
        <w:rPr>
          <w:rFonts w:hint="eastAsia" w:ascii="宋体" w:hAnsi="宋体" w:eastAsia="宋体" w:cs="宋体"/>
          <w:szCs w:val="24"/>
          <w:u w:val="single"/>
        </w:rPr>
        <w:t xml:space="preserve">            </w:t>
      </w:r>
      <w:r>
        <w:rPr>
          <w:rFonts w:hint="eastAsia" w:ascii="宋体" w:hAnsi="宋体" w:eastAsia="宋体" w:cs="宋体"/>
          <w:szCs w:val="24"/>
        </w:rPr>
        <w:t>（招标项目名称)招标活动进行投标。本公司所提交的投标文件中所有关于投标资格的文件、证明和陈述均是真实的、准确的。若与真实情况不符，本公司愿意承担由此而产生的一切后果。</w:t>
      </w:r>
    </w:p>
    <w:p w14:paraId="6A456288">
      <w:pPr>
        <w:pStyle w:val="7"/>
        <w:overflowPunct w:val="0"/>
        <w:spacing w:line="520" w:lineRule="exact"/>
        <w:rPr>
          <w:rFonts w:ascii="宋体" w:hAnsi="宋体" w:eastAsia="宋体" w:cs="宋体"/>
          <w:szCs w:val="24"/>
        </w:rPr>
      </w:pPr>
    </w:p>
    <w:p w14:paraId="2B72281D">
      <w:pPr>
        <w:pStyle w:val="7"/>
        <w:overflowPunct w:val="0"/>
        <w:spacing w:line="520" w:lineRule="exact"/>
        <w:rPr>
          <w:rFonts w:ascii="宋体" w:hAnsi="宋体" w:eastAsia="宋体" w:cs="宋体"/>
          <w:szCs w:val="24"/>
        </w:rPr>
      </w:pPr>
    </w:p>
    <w:p w14:paraId="46EE2BD6">
      <w:pPr>
        <w:pStyle w:val="7"/>
        <w:overflowPunct w:val="0"/>
        <w:spacing w:line="520" w:lineRule="exact"/>
        <w:rPr>
          <w:rFonts w:ascii="宋体" w:hAnsi="宋体" w:eastAsia="宋体" w:cs="宋体"/>
          <w:szCs w:val="24"/>
        </w:rPr>
      </w:pPr>
    </w:p>
    <w:p w14:paraId="22FF1DE9">
      <w:pPr>
        <w:pStyle w:val="7"/>
        <w:overflowPunct w:val="0"/>
        <w:spacing w:line="520" w:lineRule="exact"/>
        <w:rPr>
          <w:rFonts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tab/>
      </w:r>
      <w:r>
        <w:rPr>
          <w:rFonts w:hint="eastAsia" w:ascii="宋体" w:hAnsi="宋体" w:eastAsia="宋体" w:cs="宋体"/>
          <w:szCs w:val="24"/>
        </w:rPr>
        <w:tab/>
      </w:r>
      <w:r>
        <w:rPr>
          <w:rFonts w:hint="eastAsia" w:ascii="宋体" w:hAnsi="宋体" w:eastAsia="宋体" w:cs="宋体"/>
          <w:szCs w:val="24"/>
        </w:rPr>
        <w:tab/>
      </w:r>
      <w:r>
        <w:rPr>
          <w:rFonts w:hint="eastAsia" w:ascii="宋体" w:hAnsi="宋体" w:eastAsia="宋体" w:cs="宋体"/>
          <w:szCs w:val="24"/>
        </w:rPr>
        <w:tab/>
      </w:r>
      <w:r>
        <w:rPr>
          <w:rFonts w:hint="eastAsia" w:ascii="宋体" w:hAnsi="宋体" w:eastAsia="宋体" w:cs="宋体"/>
          <w:szCs w:val="24"/>
        </w:rPr>
        <w:t xml:space="preserve">        </w:t>
      </w:r>
      <w:r>
        <w:rPr>
          <w:rFonts w:hint="eastAsia" w:ascii="宋体" w:hAnsi="宋体" w:eastAsia="宋体" w:cs="宋体"/>
          <w:szCs w:val="24"/>
          <w:lang w:val="en-US" w:eastAsia="zh-CN"/>
        </w:rPr>
        <w:t xml:space="preserve">    </w:t>
      </w:r>
      <w:r>
        <w:rPr>
          <w:rFonts w:hint="eastAsia" w:ascii="宋体" w:hAnsi="宋体" w:eastAsia="宋体" w:cs="宋体"/>
          <w:szCs w:val="24"/>
        </w:rPr>
        <w:t>（供应商）法定代表人（签字或盖章）：</w:t>
      </w:r>
    </w:p>
    <w:p w14:paraId="7E88C0EC">
      <w:pPr>
        <w:pStyle w:val="7"/>
        <w:overflowPunct w:val="0"/>
        <w:spacing w:line="520" w:lineRule="exact"/>
        <w:ind w:left="1700" w:firstLine="425"/>
        <w:rPr>
          <w:rFonts w:ascii="宋体" w:hAnsi="宋体" w:eastAsia="宋体" w:cs="宋体"/>
          <w:szCs w:val="24"/>
        </w:rPr>
      </w:pPr>
    </w:p>
    <w:p w14:paraId="3B2D3D83">
      <w:pPr>
        <w:pStyle w:val="7"/>
        <w:overflowPunct w:val="0"/>
        <w:spacing w:line="520" w:lineRule="exact"/>
        <w:ind w:left="1700" w:firstLine="425"/>
        <w:rPr>
          <w:rFonts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lang w:val="en-US" w:eastAsia="zh-CN"/>
        </w:rPr>
        <w:t xml:space="preserve">     </w:t>
      </w:r>
      <w:r>
        <w:rPr>
          <w:rFonts w:hint="eastAsia" w:ascii="宋体" w:hAnsi="宋体" w:eastAsia="宋体" w:cs="宋体"/>
          <w:szCs w:val="24"/>
        </w:rPr>
        <w:t>（供应商）公章：</w:t>
      </w:r>
    </w:p>
    <w:p w14:paraId="551DD3D4">
      <w:pPr>
        <w:pStyle w:val="7"/>
        <w:overflowPunct w:val="0"/>
        <w:spacing w:line="520" w:lineRule="exact"/>
        <w:rPr>
          <w:rFonts w:ascii="宋体" w:hAnsi="宋体" w:eastAsia="宋体" w:cs="宋体"/>
          <w:szCs w:val="24"/>
        </w:rPr>
      </w:pPr>
      <w:r>
        <w:rPr>
          <w:rFonts w:hint="eastAsia" w:ascii="宋体" w:hAnsi="宋体" w:eastAsia="宋体" w:cs="宋体"/>
          <w:szCs w:val="24"/>
        </w:rPr>
        <w:t xml:space="preserve">               </w:t>
      </w:r>
    </w:p>
    <w:p w14:paraId="335E6491">
      <w:pPr>
        <w:pStyle w:val="7"/>
        <w:overflowPunct w:val="0"/>
        <w:spacing w:line="520" w:lineRule="exact"/>
        <w:ind w:right="560"/>
        <w:rPr>
          <w:rFonts w:ascii="宋体" w:hAnsi="宋体" w:eastAsia="宋体" w:cs="宋体"/>
          <w:szCs w:val="24"/>
        </w:rPr>
      </w:pPr>
      <w:r>
        <w:rPr>
          <w:rFonts w:hint="eastAsia" w:ascii="宋体" w:hAnsi="宋体" w:eastAsia="宋体" w:cs="宋体"/>
          <w:szCs w:val="24"/>
        </w:rPr>
        <w:t xml:space="preserve">                                       年</w:t>
      </w:r>
      <w:r>
        <w:rPr>
          <w:rFonts w:hint="eastAsia" w:ascii="宋体" w:hAnsi="宋体" w:eastAsia="宋体" w:cs="宋体"/>
          <w:szCs w:val="24"/>
        </w:rPr>
        <w:tab/>
      </w:r>
      <w:r>
        <w:rPr>
          <w:rFonts w:hint="eastAsia" w:ascii="宋体" w:hAnsi="宋体" w:eastAsia="宋体" w:cs="宋体"/>
          <w:szCs w:val="24"/>
        </w:rPr>
        <w:t xml:space="preserve"> 月 </w:t>
      </w:r>
      <w:r>
        <w:rPr>
          <w:rFonts w:hint="eastAsia" w:ascii="宋体" w:hAnsi="宋体" w:eastAsia="宋体" w:cs="宋体"/>
          <w:szCs w:val="24"/>
        </w:rPr>
        <w:tab/>
      </w:r>
      <w:r>
        <w:rPr>
          <w:rFonts w:hint="eastAsia" w:ascii="宋体" w:hAnsi="宋体" w:eastAsia="宋体" w:cs="宋体"/>
          <w:szCs w:val="24"/>
        </w:rPr>
        <w:t>日</w:t>
      </w:r>
    </w:p>
    <w:p w14:paraId="5D66CE69">
      <w:pPr>
        <w:snapToGrid w:val="0"/>
        <w:spacing w:line="520" w:lineRule="exact"/>
        <w:ind w:firstLine="482" w:firstLineChars="200"/>
        <w:rPr>
          <w:rFonts w:ascii="宋体" w:hAnsi="宋体" w:cs="宋体"/>
          <w:b/>
          <w:bCs/>
          <w:sz w:val="24"/>
          <w:szCs w:val="24"/>
        </w:rPr>
      </w:pPr>
      <w:r>
        <w:rPr>
          <w:rFonts w:hint="eastAsia" w:ascii="宋体" w:hAnsi="宋体" w:cs="宋体"/>
          <w:b/>
          <w:bCs/>
          <w:sz w:val="24"/>
          <w:szCs w:val="24"/>
        </w:rPr>
        <w:br w:type="page"/>
      </w:r>
    </w:p>
    <w:p w14:paraId="5B2BCF96">
      <w:pPr>
        <w:snapToGrid w:val="0"/>
        <w:spacing w:line="520" w:lineRule="exact"/>
        <w:jc w:val="center"/>
        <w:outlineLvl w:val="3"/>
        <w:rPr>
          <w:rFonts w:ascii="宋体" w:hAnsi="宋体" w:cs="宋体"/>
          <w:b/>
          <w:bCs/>
          <w:sz w:val="24"/>
          <w:szCs w:val="24"/>
        </w:rPr>
      </w:pPr>
      <w:r>
        <w:rPr>
          <w:rFonts w:hint="eastAsia" w:ascii="宋体" w:hAnsi="宋体" w:cs="宋体"/>
          <w:b/>
          <w:sz w:val="24"/>
          <w:szCs w:val="24"/>
          <w:lang w:val="en-US" w:eastAsia="zh-CN"/>
        </w:rPr>
        <w:t>5</w:t>
      </w:r>
      <w:r>
        <w:rPr>
          <w:rFonts w:hint="eastAsia" w:ascii="宋体" w:hAnsi="宋体" w:cs="宋体"/>
          <w:b/>
          <w:bCs/>
          <w:sz w:val="24"/>
          <w:szCs w:val="24"/>
        </w:rPr>
        <w:t>、询价响应函</w:t>
      </w:r>
    </w:p>
    <w:p w14:paraId="4800601C">
      <w:pPr>
        <w:spacing w:line="360" w:lineRule="auto"/>
        <w:jc w:val="left"/>
        <w:rPr>
          <w:bCs/>
          <w:sz w:val="24"/>
        </w:rPr>
      </w:pPr>
      <w:r>
        <w:rPr>
          <w:rFonts w:hint="eastAsia"/>
          <w:bCs/>
          <w:sz w:val="24"/>
          <w:u w:val="single"/>
        </w:rPr>
        <w:t>南通市儿童业余体育学校</w:t>
      </w:r>
      <w:r>
        <w:rPr>
          <w:rFonts w:hint="eastAsia"/>
          <w:bCs/>
          <w:sz w:val="24"/>
        </w:rPr>
        <w:t>：</w:t>
      </w:r>
    </w:p>
    <w:p w14:paraId="493A2476">
      <w:pPr>
        <w:tabs>
          <w:tab w:val="left" w:pos="720"/>
        </w:tabs>
        <w:snapToGrid w:val="0"/>
        <w:spacing w:line="360" w:lineRule="auto"/>
        <w:ind w:firstLine="480" w:firstLineChars="200"/>
        <w:jc w:val="left"/>
        <w:rPr>
          <w:bCs/>
          <w:sz w:val="24"/>
        </w:rPr>
      </w:pPr>
      <w:r>
        <w:rPr>
          <w:rFonts w:hint="eastAsia"/>
          <w:bCs/>
          <w:sz w:val="24"/>
        </w:rPr>
        <w:t>依据贵单位的询价文件，我方授权</w:t>
      </w:r>
      <w:r>
        <w:rPr>
          <w:rFonts w:hint="eastAsia"/>
          <w:bCs/>
          <w:sz w:val="24"/>
          <w:u w:val="single"/>
        </w:rPr>
        <w:t xml:space="preserve">         </w:t>
      </w:r>
      <w:r>
        <w:rPr>
          <w:rFonts w:hint="eastAsia"/>
          <w:bCs/>
          <w:sz w:val="24"/>
        </w:rPr>
        <w:t>（姓名）</w:t>
      </w:r>
      <w:r>
        <w:rPr>
          <w:rFonts w:hint="eastAsia"/>
          <w:bCs/>
          <w:sz w:val="24"/>
          <w:u w:val="single"/>
        </w:rPr>
        <w:t xml:space="preserve">     （</w:t>
      </w:r>
      <w:r>
        <w:rPr>
          <w:rFonts w:hint="eastAsia"/>
          <w:bCs/>
          <w:sz w:val="24"/>
        </w:rPr>
        <w:t>职务）为全权代表参加</w:t>
      </w:r>
      <w:r>
        <w:rPr>
          <w:rFonts w:hint="eastAsia"/>
          <w:bCs/>
          <w:sz w:val="24"/>
          <w:u w:val="single"/>
        </w:rPr>
        <w:t xml:space="preserve">              （</w:t>
      </w:r>
      <w:r>
        <w:rPr>
          <w:rFonts w:hint="eastAsia"/>
          <w:bCs/>
          <w:sz w:val="24"/>
        </w:rPr>
        <w:t>项目名称）的询价活动，全权处理本次询价的有关事宜。同时，我公司承诺如下：</w:t>
      </w:r>
    </w:p>
    <w:p w14:paraId="3694FD41">
      <w:pPr>
        <w:tabs>
          <w:tab w:val="left" w:pos="720"/>
        </w:tabs>
        <w:snapToGrid w:val="0"/>
        <w:spacing w:line="360" w:lineRule="auto"/>
        <w:ind w:firstLine="480" w:firstLineChars="200"/>
        <w:jc w:val="left"/>
        <w:rPr>
          <w:bCs/>
          <w:sz w:val="24"/>
        </w:rPr>
      </w:pPr>
      <w:r>
        <w:rPr>
          <w:rFonts w:hint="eastAsia"/>
          <w:bCs/>
          <w:sz w:val="24"/>
        </w:rPr>
        <w:t>1、同意并接受询价文件及附件的各项要求，遵守询价文件的各项规定，按询价文件的要求提供报价。</w:t>
      </w:r>
    </w:p>
    <w:p w14:paraId="68AE295F">
      <w:pPr>
        <w:tabs>
          <w:tab w:val="left" w:pos="720"/>
        </w:tabs>
        <w:snapToGrid w:val="0"/>
        <w:spacing w:line="360" w:lineRule="auto"/>
        <w:ind w:firstLine="480" w:firstLineChars="200"/>
        <w:jc w:val="left"/>
        <w:rPr>
          <w:bCs/>
          <w:sz w:val="24"/>
        </w:rPr>
      </w:pPr>
      <w:r>
        <w:rPr>
          <w:rFonts w:hint="eastAsia"/>
          <w:bCs/>
          <w:sz w:val="24"/>
        </w:rPr>
        <w:t>2、我公司已经详细阅读了全部询价文件及其附件，我方已完全清晰理解询价文件的要求，不存在任何含糊不清和误解之处，同意放弃对这些文件提出异议和质疑的权利。</w:t>
      </w:r>
    </w:p>
    <w:p w14:paraId="5CAFCB9E">
      <w:pPr>
        <w:tabs>
          <w:tab w:val="left" w:pos="720"/>
        </w:tabs>
        <w:snapToGrid w:val="0"/>
        <w:spacing w:line="360" w:lineRule="auto"/>
        <w:ind w:firstLine="480" w:firstLineChars="200"/>
        <w:jc w:val="left"/>
        <w:rPr>
          <w:bCs/>
          <w:sz w:val="24"/>
        </w:rPr>
      </w:pPr>
      <w:r>
        <w:rPr>
          <w:rFonts w:hint="eastAsia"/>
          <w:bCs/>
          <w:sz w:val="24"/>
        </w:rPr>
        <w:t>3、我公司承诺在本次响应中提供的一切文件，无论是原件还是复印件均真实有效，绝无任何虚假、伪造和夸大的成份。否则，愿承担相应的后果和法律责任。</w:t>
      </w:r>
    </w:p>
    <w:p w14:paraId="6C38DDFA">
      <w:pPr>
        <w:tabs>
          <w:tab w:val="left" w:pos="720"/>
        </w:tabs>
        <w:snapToGrid w:val="0"/>
        <w:spacing w:line="360" w:lineRule="auto"/>
        <w:ind w:firstLine="480" w:firstLineChars="200"/>
        <w:jc w:val="left"/>
        <w:rPr>
          <w:bCs/>
          <w:sz w:val="24"/>
        </w:rPr>
      </w:pPr>
      <w:r>
        <w:rPr>
          <w:rFonts w:hint="eastAsia"/>
          <w:bCs/>
          <w:sz w:val="24"/>
        </w:rPr>
        <w:t>4、我公司尊重评标小组所作的评定结果，同时清楚理解到报价最低并非意味着必定获得成交资格。</w:t>
      </w:r>
    </w:p>
    <w:p w14:paraId="6E460031">
      <w:pPr>
        <w:tabs>
          <w:tab w:val="left" w:pos="720"/>
        </w:tabs>
        <w:snapToGrid w:val="0"/>
        <w:spacing w:line="360" w:lineRule="auto"/>
        <w:ind w:firstLine="480" w:firstLineChars="200"/>
        <w:jc w:val="left"/>
        <w:rPr>
          <w:rFonts w:hint="eastAsia" w:cs="Courier New"/>
          <w:sz w:val="24"/>
          <w:szCs w:val="24"/>
        </w:rPr>
      </w:pPr>
      <w:r>
        <w:rPr>
          <w:rFonts w:hint="eastAsia"/>
          <w:bCs/>
          <w:sz w:val="24"/>
        </w:rPr>
        <w:t>5、一旦我方成交，我方承诺所有货物按采购文件要求期限内</w:t>
      </w:r>
      <w:r>
        <w:rPr>
          <w:rFonts w:hint="eastAsia" w:cs="宋体"/>
          <w:sz w:val="24"/>
          <w:szCs w:val="24"/>
        </w:rPr>
        <w:t>完成供货，并通过采购人验收</w:t>
      </w:r>
      <w:r>
        <w:rPr>
          <w:rFonts w:hint="eastAsia" w:cs="Courier New"/>
          <w:sz w:val="24"/>
          <w:szCs w:val="24"/>
        </w:rPr>
        <w:t>。</w:t>
      </w:r>
    </w:p>
    <w:p w14:paraId="090FCFCC">
      <w:pPr>
        <w:tabs>
          <w:tab w:val="left" w:pos="720"/>
        </w:tabs>
        <w:snapToGrid w:val="0"/>
        <w:spacing w:line="360" w:lineRule="auto"/>
        <w:ind w:firstLine="480" w:firstLineChars="200"/>
        <w:jc w:val="left"/>
        <w:rPr>
          <w:bCs/>
          <w:sz w:val="24"/>
        </w:rPr>
      </w:pPr>
    </w:p>
    <w:p w14:paraId="6CE35D47">
      <w:pPr>
        <w:tabs>
          <w:tab w:val="left" w:pos="720"/>
        </w:tabs>
        <w:snapToGrid w:val="0"/>
        <w:spacing w:line="360" w:lineRule="auto"/>
        <w:ind w:firstLine="3720" w:firstLineChars="1550"/>
        <w:jc w:val="left"/>
        <w:rPr>
          <w:bCs/>
          <w:sz w:val="24"/>
          <w:u w:val="single"/>
        </w:rPr>
      </w:pPr>
      <w:r>
        <w:rPr>
          <w:rFonts w:hint="eastAsia"/>
          <w:bCs/>
          <w:sz w:val="24"/>
        </w:rPr>
        <w:t>供应商（盖章）：</w:t>
      </w:r>
      <w:r>
        <w:rPr>
          <w:rFonts w:hint="eastAsia"/>
          <w:bCs/>
          <w:sz w:val="24"/>
          <w:u w:val="single"/>
        </w:rPr>
        <w:t xml:space="preserve">                        </w:t>
      </w:r>
    </w:p>
    <w:p w14:paraId="3D5DB98C">
      <w:pPr>
        <w:tabs>
          <w:tab w:val="left" w:pos="720"/>
        </w:tabs>
        <w:snapToGrid w:val="0"/>
        <w:spacing w:line="360" w:lineRule="auto"/>
        <w:ind w:firstLine="3600" w:firstLineChars="1500"/>
        <w:jc w:val="left"/>
        <w:rPr>
          <w:bCs/>
          <w:sz w:val="24"/>
          <w:u w:val="single"/>
        </w:rPr>
      </w:pPr>
      <w:r>
        <w:rPr>
          <w:rFonts w:hint="eastAsia"/>
          <w:bCs/>
          <w:sz w:val="24"/>
        </w:rPr>
        <w:t>供应商代表签字或盖章：</w:t>
      </w:r>
      <w:r>
        <w:rPr>
          <w:rFonts w:hint="eastAsia"/>
          <w:bCs/>
          <w:sz w:val="24"/>
          <w:u w:val="single"/>
        </w:rPr>
        <w:t xml:space="preserve">                       </w:t>
      </w:r>
    </w:p>
    <w:p w14:paraId="55E32260">
      <w:pPr>
        <w:spacing w:line="360" w:lineRule="auto"/>
        <w:ind w:firstLine="3600" w:firstLineChars="1500"/>
        <w:rPr>
          <w:sz w:val="24"/>
        </w:rPr>
      </w:pPr>
      <w:r>
        <w:rPr>
          <w:rFonts w:hint="eastAsia"/>
          <w:bCs/>
          <w:sz w:val="24"/>
        </w:rPr>
        <w:t xml:space="preserve">日  期： </w:t>
      </w:r>
      <w:r>
        <w:rPr>
          <w:rFonts w:hint="eastAsia"/>
          <w:bCs/>
          <w:sz w:val="24"/>
          <w:u w:val="single"/>
        </w:rPr>
        <w:t xml:space="preserve">                             </w:t>
      </w:r>
    </w:p>
    <w:p w14:paraId="192FF255">
      <w:pPr>
        <w:tabs>
          <w:tab w:val="left" w:pos="4050"/>
        </w:tabs>
        <w:spacing w:line="500" w:lineRule="exact"/>
        <w:ind w:firstLine="487" w:firstLineChars="202"/>
        <w:jc w:val="center"/>
        <w:rPr>
          <w:rFonts w:ascii="宋体" w:hAnsi="宋体"/>
          <w:b/>
          <w:sz w:val="28"/>
          <w:szCs w:val="28"/>
        </w:rPr>
      </w:pPr>
      <w:r>
        <w:rPr>
          <w:rFonts w:hint="eastAsia" w:ascii="宋体" w:hAnsi="宋体" w:cs="宋体"/>
          <w:b/>
          <w:sz w:val="24"/>
          <w:szCs w:val="24"/>
        </w:rPr>
        <w:br w:type="page"/>
      </w:r>
      <w:r>
        <w:rPr>
          <w:rFonts w:hint="eastAsia" w:ascii="宋体" w:hAnsi="宋体"/>
          <w:b/>
          <w:sz w:val="28"/>
          <w:szCs w:val="28"/>
          <w:lang w:val="en-US" w:eastAsia="zh-CN"/>
        </w:rPr>
        <w:t>5</w:t>
      </w:r>
      <w:r>
        <w:rPr>
          <w:rFonts w:hint="eastAsia" w:ascii="宋体" w:hAnsi="宋体"/>
          <w:b/>
          <w:sz w:val="28"/>
          <w:szCs w:val="28"/>
        </w:rPr>
        <w:t>、供应商一般情</w:t>
      </w:r>
      <w:r>
        <w:rPr>
          <w:rFonts w:hint="eastAsia" w:ascii="宋体" w:hAnsi="宋体"/>
          <w:b/>
          <w:color w:val="000000"/>
          <w:sz w:val="28"/>
          <w:szCs w:val="28"/>
        </w:rPr>
        <w:t>况表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708"/>
        <w:gridCol w:w="1700"/>
        <w:gridCol w:w="1875"/>
        <w:gridCol w:w="2946"/>
      </w:tblGrid>
      <w:tr w14:paraId="4EB68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jc w:val="center"/>
        </w:trPr>
        <w:tc>
          <w:tcPr>
            <w:tcW w:w="2235" w:type="dxa"/>
            <w:vAlign w:val="center"/>
          </w:tcPr>
          <w:p w14:paraId="79E118D3">
            <w:pPr>
              <w:spacing w:line="520" w:lineRule="exact"/>
              <w:ind w:firstLine="484" w:firstLineChars="202"/>
              <w:rPr>
                <w:rFonts w:ascii="宋体" w:hAnsi="宋体" w:cs="宋体"/>
                <w:sz w:val="24"/>
                <w:szCs w:val="24"/>
              </w:rPr>
            </w:pPr>
            <w:r>
              <w:rPr>
                <w:rFonts w:hint="eastAsia" w:ascii="宋体" w:hAnsi="宋体" w:cs="宋体"/>
                <w:sz w:val="24"/>
                <w:szCs w:val="24"/>
              </w:rPr>
              <w:t>企业名称</w:t>
            </w:r>
          </w:p>
        </w:tc>
        <w:tc>
          <w:tcPr>
            <w:tcW w:w="7229" w:type="dxa"/>
            <w:gridSpan w:val="4"/>
          </w:tcPr>
          <w:p w14:paraId="7DEE9B1F">
            <w:pPr>
              <w:spacing w:line="520" w:lineRule="exact"/>
              <w:ind w:firstLine="484" w:firstLineChars="202"/>
              <w:rPr>
                <w:rFonts w:ascii="宋体" w:hAnsi="宋体" w:cs="宋体"/>
                <w:sz w:val="24"/>
                <w:szCs w:val="24"/>
              </w:rPr>
            </w:pPr>
          </w:p>
        </w:tc>
      </w:tr>
      <w:tr w14:paraId="7FA7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5" w:type="dxa"/>
            <w:vAlign w:val="center"/>
          </w:tcPr>
          <w:p w14:paraId="0B546FF3">
            <w:pPr>
              <w:spacing w:line="520" w:lineRule="exact"/>
              <w:ind w:firstLine="484" w:firstLineChars="202"/>
              <w:rPr>
                <w:rFonts w:ascii="宋体" w:hAnsi="宋体" w:cs="宋体"/>
                <w:sz w:val="24"/>
                <w:szCs w:val="24"/>
              </w:rPr>
            </w:pPr>
            <w:r>
              <w:rPr>
                <w:rFonts w:hint="eastAsia" w:ascii="宋体" w:hAnsi="宋体" w:cs="宋体"/>
                <w:sz w:val="24"/>
                <w:szCs w:val="24"/>
              </w:rPr>
              <w:t>总部地址</w:t>
            </w:r>
          </w:p>
        </w:tc>
        <w:tc>
          <w:tcPr>
            <w:tcW w:w="7229" w:type="dxa"/>
            <w:gridSpan w:val="4"/>
          </w:tcPr>
          <w:p w14:paraId="187BAA6E">
            <w:pPr>
              <w:spacing w:line="520" w:lineRule="exact"/>
              <w:ind w:firstLine="484" w:firstLineChars="202"/>
              <w:rPr>
                <w:rFonts w:ascii="宋体" w:hAnsi="宋体" w:cs="宋体"/>
                <w:sz w:val="24"/>
                <w:szCs w:val="24"/>
              </w:rPr>
            </w:pPr>
          </w:p>
        </w:tc>
      </w:tr>
      <w:tr w14:paraId="2464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5" w:type="dxa"/>
            <w:vAlign w:val="center"/>
          </w:tcPr>
          <w:p w14:paraId="4F38D6F0">
            <w:pPr>
              <w:spacing w:line="520" w:lineRule="exact"/>
              <w:ind w:firstLine="484" w:firstLineChars="202"/>
              <w:rPr>
                <w:rFonts w:ascii="宋体" w:hAnsi="宋体" w:cs="宋体"/>
                <w:sz w:val="24"/>
                <w:szCs w:val="24"/>
              </w:rPr>
            </w:pPr>
            <w:r>
              <w:rPr>
                <w:rFonts w:hint="eastAsia" w:ascii="宋体" w:hAnsi="宋体" w:cs="宋体"/>
                <w:sz w:val="24"/>
                <w:szCs w:val="24"/>
              </w:rPr>
              <w:t>分支机构</w:t>
            </w:r>
          </w:p>
        </w:tc>
        <w:tc>
          <w:tcPr>
            <w:tcW w:w="7229" w:type="dxa"/>
            <w:gridSpan w:val="4"/>
          </w:tcPr>
          <w:p w14:paraId="4E43839C">
            <w:pPr>
              <w:spacing w:line="520" w:lineRule="exact"/>
              <w:ind w:firstLine="484" w:firstLineChars="202"/>
              <w:rPr>
                <w:rFonts w:ascii="宋体" w:hAnsi="宋体" w:cs="宋体"/>
                <w:sz w:val="24"/>
                <w:szCs w:val="24"/>
              </w:rPr>
            </w:pPr>
          </w:p>
        </w:tc>
      </w:tr>
      <w:tr w14:paraId="65A8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35" w:type="dxa"/>
            <w:vAlign w:val="center"/>
          </w:tcPr>
          <w:p w14:paraId="2E6AD6CC">
            <w:pPr>
              <w:spacing w:line="520" w:lineRule="exact"/>
              <w:rPr>
                <w:rFonts w:ascii="宋体" w:hAnsi="宋体" w:cs="宋体"/>
                <w:sz w:val="24"/>
                <w:szCs w:val="24"/>
              </w:rPr>
            </w:pPr>
            <w:r>
              <w:rPr>
                <w:rFonts w:hint="eastAsia" w:ascii="宋体" w:hAnsi="宋体" w:cs="宋体"/>
                <w:sz w:val="24"/>
                <w:szCs w:val="24"/>
              </w:rPr>
              <w:t>当地代表处地址</w:t>
            </w:r>
          </w:p>
        </w:tc>
        <w:tc>
          <w:tcPr>
            <w:tcW w:w="7229" w:type="dxa"/>
            <w:gridSpan w:val="4"/>
          </w:tcPr>
          <w:p w14:paraId="0A3D8E82">
            <w:pPr>
              <w:spacing w:line="520" w:lineRule="exact"/>
              <w:ind w:firstLine="484" w:firstLineChars="202"/>
              <w:rPr>
                <w:rFonts w:ascii="宋体" w:hAnsi="宋体" w:cs="宋体"/>
                <w:sz w:val="24"/>
                <w:szCs w:val="24"/>
              </w:rPr>
            </w:pPr>
          </w:p>
        </w:tc>
      </w:tr>
      <w:tr w14:paraId="3AAC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vAlign w:val="center"/>
          </w:tcPr>
          <w:p w14:paraId="2483F347">
            <w:pPr>
              <w:spacing w:line="520" w:lineRule="exact"/>
              <w:ind w:firstLine="484" w:firstLineChars="202"/>
              <w:rPr>
                <w:rFonts w:ascii="宋体" w:hAnsi="宋体" w:cs="宋体"/>
                <w:sz w:val="24"/>
                <w:szCs w:val="24"/>
              </w:rPr>
            </w:pPr>
            <w:r>
              <w:rPr>
                <w:rFonts w:hint="eastAsia" w:ascii="宋体" w:hAnsi="宋体" w:cs="宋体"/>
                <w:sz w:val="24"/>
                <w:szCs w:val="24"/>
              </w:rPr>
              <w:t>电话</w:t>
            </w:r>
          </w:p>
        </w:tc>
        <w:tc>
          <w:tcPr>
            <w:tcW w:w="2408" w:type="dxa"/>
            <w:gridSpan w:val="2"/>
          </w:tcPr>
          <w:p w14:paraId="234ACD0F">
            <w:pPr>
              <w:spacing w:line="520" w:lineRule="exact"/>
              <w:ind w:firstLine="484" w:firstLineChars="202"/>
              <w:rPr>
                <w:rFonts w:ascii="宋体" w:hAnsi="宋体" w:cs="宋体"/>
                <w:sz w:val="24"/>
                <w:szCs w:val="24"/>
              </w:rPr>
            </w:pPr>
          </w:p>
        </w:tc>
        <w:tc>
          <w:tcPr>
            <w:tcW w:w="1875" w:type="dxa"/>
          </w:tcPr>
          <w:p w14:paraId="05AD273E">
            <w:pPr>
              <w:spacing w:line="520" w:lineRule="exact"/>
              <w:ind w:firstLine="484" w:firstLineChars="202"/>
              <w:rPr>
                <w:rFonts w:ascii="宋体" w:hAnsi="宋体" w:cs="宋体"/>
                <w:sz w:val="24"/>
                <w:szCs w:val="24"/>
              </w:rPr>
            </w:pPr>
            <w:r>
              <w:rPr>
                <w:rFonts w:ascii="宋体" w:hAnsi="宋体" w:cs="宋体"/>
                <w:sz w:val="24"/>
                <w:szCs w:val="24"/>
              </w:rPr>
              <w:t>联系人</w:t>
            </w:r>
          </w:p>
        </w:tc>
        <w:tc>
          <w:tcPr>
            <w:tcW w:w="2946" w:type="dxa"/>
          </w:tcPr>
          <w:p w14:paraId="79E4CD5A">
            <w:pPr>
              <w:spacing w:line="520" w:lineRule="exact"/>
              <w:ind w:firstLine="484" w:firstLineChars="202"/>
              <w:rPr>
                <w:rFonts w:ascii="宋体" w:hAnsi="宋体" w:cs="宋体"/>
                <w:sz w:val="24"/>
                <w:szCs w:val="24"/>
              </w:rPr>
            </w:pPr>
          </w:p>
        </w:tc>
      </w:tr>
      <w:tr w14:paraId="2376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vAlign w:val="center"/>
          </w:tcPr>
          <w:p w14:paraId="75534790">
            <w:pPr>
              <w:spacing w:line="520" w:lineRule="exact"/>
              <w:ind w:firstLine="484" w:firstLineChars="202"/>
              <w:rPr>
                <w:rFonts w:ascii="宋体" w:hAnsi="宋体" w:cs="宋体"/>
                <w:sz w:val="24"/>
                <w:szCs w:val="24"/>
              </w:rPr>
            </w:pPr>
            <w:r>
              <w:rPr>
                <w:rFonts w:hint="eastAsia" w:ascii="宋体" w:hAnsi="宋体" w:cs="宋体"/>
                <w:sz w:val="24"/>
                <w:szCs w:val="24"/>
              </w:rPr>
              <w:t>传真</w:t>
            </w:r>
          </w:p>
        </w:tc>
        <w:tc>
          <w:tcPr>
            <w:tcW w:w="2408" w:type="dxa"/>
            <w:gridSpan w:val="2"/>
          </w:tcPr>
          <w:p w14:paraId="2D9C9B66">
            <w:pPr>
              <w:spacing w:line="520" w:lineRule="exact"/>
              <w:ind w:firstLine="484" w:firstLineChars="202"/>
              <w:rPr>
                <w:rFonts w:ascii="宋体" w:hAnsi="宋体" w:cs="宋体"/>
                <w:sz w:val="24"/>
                <w:szCs w:val="24"/>
              </w:rPr>
            </w:pPr>
          </w:p>
        </w:tc>
        <w:tc>
          <w:tcPr>
            <w:tcW w:w="1875" w:type="dxa"/>
          </w:tcPr>
          <w:p w14:paraId="2856803F">
            <w:pPr>
              <w:spacing w:line="520" w:lineRule="exact"/>
              <w:ind w:firstLine="484" w:firstLineChars="202"/>
              <w:rPr>
                <w:rFonts w:ascii="宋体" w:hAnsi="宋体" w:cs="宋体"/>
                <w:sz w:val="24"/>
                <w:szCs w:val="24"/>
              </w:rPr>
            </w:pPr>
            <w:r>
              <w:rPr>
                <w:rFonts w:ascii="宋体" w:hAnsi="宋体" w:cs="宋体"/>
                <w:sz w:val="24"/>
                <w:szCs w:val="24"/>
              </w:rPr>
              <w:t>电子邮件</w:t>
            </w:r>
          </w:p>
        </w:tc>
        <w:tc>
          <w:tcPr>
            <w:tcW w:w="2946" w:type="dxa"/>
          </w:tcPr>
          <w:p w14:paraId="235B1B5E">
            <w:pPr>
              <w:spacing w:line="520" w:lineRule="exact"/>
              <w:ind w:firstLine="484" w:firstLineChars="202"/>
              <w:rPr>
                <w:rFonts w:ascii="宋体" w:hAnsi="宋体" w:cs="宋体"/>
                <w:sz w:val="24"/>
                <w:szCs w:val="24"/>
              </w:rPr>
            </w:pPr>
          </w:p>
        </w:tc>
      </w:tr>
      <w:tr w14:paraId="5A943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35" w:type="dxa"/>
            <w:vAlign w:val="center"/>
          </w:tcPr>
          <w:p w14:paraId="1FF3ACA4">
            <w:pPr>
              <w:spacing w:line="520" w:lineRule="exact"/>
              <w:ind w:firstLine="484" w:firstLineChars="202"/>
              <w:rPr>
                <w:rFonts w:ascii="宋体" w:hAnsi="宋体" w:cs="宋体"/>
                <w:sz w:val="24"/>
                <w:szCs w:val="24"/>
              </w:rPr>
            </w:pPr>
            <w:r>
              <w:rPr>
                <w:rFonts w:hint="eastAsia" w:ascii="宋体" w:hAnsi="宋体" w:cs="宋体"/>
                <w:sz w:val="24"/>
                <w:szCs w:val="24"/>
              </w:rPr>
              <w:t>注册地</w:t>
            </w:r>
          </w:p>
        </w:tc>
        <w:tc>
          <w:tcPr>
            <w:tcW w:w="2408" w:type="dxa"/>
            <w:gridSpan w:val="2"/>
          </w:tcPr>
          <w:p w14:paraId="04AD1A4D">
            <w:pPr>
              <w:spacing w:line="520" w:lineRule="exact"/>
              <w:ind w:firstLine="484" w:firstLineChars="202"/>
              <w:rPr>
                <w:rFonts w:ascii="宋体" w:hAnsi="宋体" w:cs="宋体"/>
                <w:sz w:val="24"/>
                <w:szCs w:val="24"/>
              </w:rPr>
            </w:pPr>
          </w:p>
        </w:tc>
        <w:tc>
          <w:tcPr>
            <w:tcW w:w="1875" w:type="dxa"/>
          </w:tcPr>
          <w:p w14:paraId="25A38E46">
            <w:pPr>
              <w:spacing w:line="520" w:lineRule="exact"/>
              <w:ind w:firstLine="484" w:firstLineChars="202"/>
              <w:rPr>
                <w:rFonts w:ascii="宋体" w:hAnsi="宋体" w:cs="宋体"/>
                <w:sz w:val="24"/>
                <w:szCs w:val="24"/>
              </w:rPr>
            </w:pPr>
            <w:r>
              <w:rPr>
                <w:rFonts w:ascii="宋体" w:hAnsi="宋体" w:cs="宋体"/>
                <w:sz w:val="24"/>
                <w:szCs w:val="24"/>
              </w:rPr>
              <w:t>注册年份</w:t>
            </w:r>
          </w:p>
        </w:tc>
        <w:tc>
          <w:tcPr>
            <w:tcW w:w="2946" w:type="dxa"/>
          </w:tcPr>
          <w:p w14:paraId="402CFDC3">
            <w:pPr>
              <w:spacing w:line="520" w:lineRule="exact"/>
              <w:ind w:firstLine="484" w:firstLineChars="202"/>
              <w:rPr>
                <w:rFonts w:ascii="宋体" w:hAnsi="宋体" w:cs="宋体"/>
                <w:sz w:val="24"/>
                <w:szCs w:val="24"/>
              </w:rPr>
            </w:pPr>
          </w:p>
        </w:tc>
      </w:tr>
      <w:tr w14:paraId="5E6D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0" w:hRule="atLeast"/>
          <w:jc w:val="center"/>
        </w:trPr>
        <w:tc>
          <w:tcPr>
            <w:tcW w:w="2235" w:type="dxa"/>
            <w:vAlign w:val="center"/>
          </w:tcPr>
          <w:p w14:paraId="74471557">
            <w:pPr>
              <w:spacing w:line="520" w:lineRule="exact"/>
              <w:ind w:firstLine="484" w:firstLineChars="202"/>
              <w:rPr>
                <w:rFonts w:ascii="宋体" w:hAnsi="宋体" w:cs="宋体"/>
                <w:sz w:val="24"/>
                <w:szCs w:val="24"/>
              </w:rPr>
            </w:pPr>
            <w:r>
              <w:rPr>
                <w:rFonts w:hint="eastAsia" w:ascii="宋体" w:hAnsi="宋体" w:cs="宋体"/>
                <w:sz w:val="24"/>
                <w:szCs w:val="24"/>
              </w:rPr>
              <w:t>经营范围</w:t>
            </w:r>
          </w:p>
        </w:tc>
        <w:tc>
          <w:tcPr>
            <w:tcW w:w="7229" w:type="dxa"/>
            <w:gridSpan w:val="4"/>
          </w:tcPr>
          <w:p w14:paraId="21863318">
            <w:pPr>
              <w:spacing w:line="520" w:lineRule="exact"/>
              <w:ind w:firstLine="484" w:firstLineChars="202"/>
              <w:rPr>
                <w:rFonts w:ascii="宋体" w:hAnsi="宋体" w:cs="宋体"/>
                <w:sz w:val="24"/>
                <w:szCs w:val="24"/>
              </w:rPr>
            </w:pPr>
            <w:r>
              <w:rPr>
                <w:rFonts w:hint="eastAsia" w:ascii="宋体" w:hAnsi="宋体" w:cs="宋体"/>
                <w:sz w:val="24"/>
                <w:szCs w:val="24"/>
              </w:rPr>
              <w:t>营业执照载明：</w:t>
            </w:r>
          </w:p>
          <w:p w14:paraId="5B9A47C0">
            <w:pPr>
              <w:spacing w:line="520" w:lineRule="exact"/>
              <w:ind w:firstLine="484" w:firstLineChars="202"/>
              <w:rPr>
                <w:rFonts w:ascii="宋体" w:hAnsi="宋体" w:cs="宋体"/>
                <w:sz w:val="24"/>
                <w:szCs w:val="24"/>
              </w:rPr>
            </w:pPr>
            <w:r>
              <w:rPr>
                <w:rFonts w:ascii="宋体" w:hAnsi="宋体" w:cs="宋体"/>
                <w:sz w:val="24"/>
                <w:szCs w:val="24"/>
              </w:rPr>
              <w:t xml:space="preserve">1.                                               </w:t>
            </w:r>
          </w:p>
          <w:p w14:paraId="03A58343">
            <w:pPr>
              <w:spacing w:line="520" w:lineRule="exact"/>
              <w:ind w:firstLine="484" w:firstLineChars="202"/>
              <w:rPr>
                <w:rFonts w:ascii="宋体" w:hAnsi="宋体" w:cs="宋体"/>
                <w:sz w:val="24"/>
                <w:szCs w:val="24"/>
              </w:rPr>
            </w:pPr>
            <w:r>
              <w:rPr>
                <w:rFonts w:ascii="宋体" w:hAnsi="宋体" w:cs="宋体"/>
                <w:sz w:val="24"/>
                <w:szCs w:val="24"/>
              </w:rPr>
              <w:t xml:space="preserve">2.                                               </w:t>
            </w:r>
          </w:p>
          <w:p w14:paraId="076F2129">
            <w:pPr>
              <w:spacing w:line="520" w:lineRule="exact"/>
              <w:ind w:firstLine="484" w:firstLineChars="202"/>
              <w:rPr>
                <w:rFonts w:ascii="宋体" w:hAnsi="宋体" w:cs="宋体"/>
                <w:sz w:val="24"/>
                <w:szCs w:val="24"/>
              </w:rPr>
            </w:pPr>
            <w:r>
              <w:rPr>
                <w:rFonts w:ascii="宋体" w:hAnsi="宋体" w:cs="宋体"/>
                <w:sz w:val="24"/>
                <w:szCs w:val="24"/>
              </w:rPr>
              <w:t xml:space="preserve">3.                                               </w:t>
            </w:r>
          </w:p>
          <w:p w14:paraId="3FB1B18C">
            <w:pPr>
              <w:spacing w:line="520" w:lineRule="exact"/>
              <w:ind w:firstLine="484" w:firstLineChars="202"/>
              <w:rPr>
                <w:rFonts w:ascii="宋体" w:hAnsi="宋体" w:cs="宋体"/>
                <w:sz w:val="24"/>
                <w:szCs w:val="24"/>
              </w:rPr>
            </w:pPr>
            <w:r>
              <w:rPr>
                <w:rFonts w:ascii="宋体" w:hAnsi="宋体" w:cs="宋体"/>
                <w:sz w:val="24"/>
                <w:szCs w:val="24"/>
              </w:rPr>
              <w:t>………………………</w:t>
            </w:r>
          </w:p>
        </w:tc>
      </w:tr>
      <w:tr w14:paraId="38D8D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943" w:type="dxa"/>
            <w:gridSpan w:val="2"/>
            <w:vAlign w:val="center"/>
          </w:tcPr>
          <w:p w14:paraId="492F7255">
            <w:pPr>
              <w:spacing w:line="520" w:lineRule="exact"/>
              <w:rPr>
                <w:rFonts w:ascii="宋体" w:hAnsi="宋体" w:cs="宋体"/>
                <w:sz w:val="24"/>
                <w:szCs w:val="24"/>
              </w:rPr>
            </w:pPr>
            <w:r>
              <w:rPr>
                <w:rFonts w:hint="eastAsia" w:ascii="宋体" w:hAnsi="宋体" w:cs="宋体"/>
                <w:sz w:val="24"/>
                <w:szCs w:val="24"/>
              </w:rPr>
              <w:t>从事类似相关项目的经历及</w:t>
            </w:r>
            <w:r>
              <w:rPr>
                <w:rFonts w:ascii="宋体" w:hAnsi="宋体" w:cs="宋体"/>
                <w:sz w:val="24"/>
                <w:szCs w:val="24"/>
              </w:rPr>
              <w:t>年数</w:t>
            </w:r>
          </w:p>
        </w:tc>
        <w:tc>
          <w:tcPr>
            <w:tcW w:w="6521" w:type="dxa"/>
            <w:gridSpan w:val="3"/>
          </w:tcPr>
          <w:p w14:paraId="79696471">
            <w:pPr>
              <w:spacing w:line="520" w:lineRule="exact"/>
              <w:ind w:firstLine="484" w:firstLineChars="202"/>
              <w:rPr>
                <w:rFonts w:ascii="宋体" w:hAnsi="宋体" w:cs="宋体"/>
                <w:sz w:val="24"/>
                <w:szCs w:val="24"/>
              </w:rPr>
            </w:pPr>
          </w:p>
        </w:tc>
      </w:tr>
      <w:tr w14:paraId="4A10D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7" w:hRule="atLeast"/>
          <w:jc w:val="center"/>
        </w:trPr>
        <w:tc>
          <w:tcPr>
            <w:tcW w:w="2943" w:type="dxa"/>
            <w:gridSpan w:val="2"/>
            <w:vAlign w:val="center"/>
          </w:tcPr>
          <w:p w14:paraId="3BFEE9E0">
            <w:pPr>
              <w:spacing w:line="520" w:lineRule="exact"/>
              <w:ind w:firstLine="484" w:firstLineChars="202"/>
              <w:rPr>
                <w:rFonts w:ascii="宋体" w:hAnsi="宋体" w:cs="宋体"/>
                <w:sz w:val="24"/>
                <w:szCs w:val="24"/>
              </w:rPr>
            </w:pPr>
            <w:r>
              <w:rPr>
                <w:rFonts w:hint="eastAsia" w:ascii="宋体" w:hAnsi="宋体" w:cs="宋体"/>
                <w:sz w:val="24"/>
                <w:szCs w:val="24"/>
              </w:rPr>
              <w:t>其他认为有必要提供的内容，可自行添加</w:t>
            </w:r>
          </w:p>
        </w:tc>
        <w:tc>
          <w:tcPr>
            <w:tcW w:w="6521" w:type="dxa"/>
            <w:gridSpan w:val="3"/>
          </w:tcPr>
          <w:p w14:paraId="25DE59D4">
            <w:pPr>
              <w:spacing w:line="520" w:lineRule="exact"/>
              <w:ind w:firstLine="484" w:firstLineChars="202"/>
              <w:rPr>
                <w:rFonts w:ascii="宋体" w:hAnsi="宋体" w:cs="宋体"/>
                <w:sz w:val="24"/>
                <w:szCs w:val="24"/>
              </w:rPr>
            </w:pPr>
          </w:p>
        </w:tc>
      </w:tr>
    </w:tbl>
    <w:p w14:paraId="6A54FE10">
      <w:pPr>
        <w:spacing w:line="520" w:lineRule="exact"/>
        <w:ind w:firstLine="484" w:firstLineChars="202"/>
        <w:rPr>
          <w:rFonts w:ascii="宋体" w:hAnsi="宋体" w:cs="宋体"/>
          <w:sz w:val="24"/>
          <w:szCs w:val="24"/>
        </w:rPr>
      </w:pPr>
      <w:r>
        <w:rPr>
          <w:rFonts w:hint="eastAsia" w:ascii="宋体" w:hAnsi="宋体" w:cs="宋体"/>
          <w:sz w:val="24"/>
          <w:szCs w:val="24"/>
          <w:lang w:eastAsia="zh-CN"/>
        </w:rPr>
        <w:t>响应</w:t>
      </w:r>
      <w:r>
        <w:rPr>
          <w:rFonts w:hint="eastAsia" w:ascii="宋体" w:hAnsi="宋体" w:cs="宋体"/>
          <w:sz w:val="24"/>
          <w:szCs w:val="24"/>
        </w:rPr>
        <w:t>供应商：（公章）</w:t>
      </w:r>
    </w:p>
    <w:p w14:paraId="25812ECB">
      <w:pPr>
        <w:spacing w:line="520" w:lineRule="exact"/>
        <w:ind w:firstLine="484" w:firstLineChars="202"/>
        <w:rPr>
          <w:rFonts w:ascii="宋体" w:hAnsi="宋体" w:cs="宋体"/>
          <w:sz w:val="24"/>
          <w:szCs w:val="24"/>
        </w:rPr>
      </w:pPr>
      <w:r>
        <w:rPr>
          <w:rFonts w:hint="eastAsia" w:ascii="宋体" w:hAnsi="宋体" w:cs="宋体"/>
          <w:sz w:val="24"/>
          <w:szCs w:val="24"/>
        </w:rPr>
        <w:t xml:space="preserve">法定代表人或被授权人（签字或盖章）：  </w:t>
      </w:r>
    </w:p>
    <w:p w14:paraId="304CD26E">
      <w:pPr>
        <w:spacing w:line="520" w:lineRule="exact"/>
        <w:ind w:firstLine="484" w:firstLineChars="202"/>
        <w:rPr>
          <w:rFonts w:ascii="宋体" w:hAnsi="宋体" w:cs="宋体"/>
          <w:sz w:val="24"/>
          <w:szCs w:val="24"/>
        </w:rPr>
      </w:pPr>
      <w:r>
        <w:rPr>
          <w:rFonts w:hint="eastAsia" w:ascii="宋体" w:hAnsi="宋体" w:cs="宋体"/>
          <w:sz w:val="24"/>
          <w:szCs w:val="24"/>
        </w:rPr>
        <w:t>日期：</w:t>
      </w:r>
    </w:p>
    <w:p w14:paraId="36B35C17">
      <w:pPr>
        <w:overflowPunct w:val="0"/>
        <w:adjustRightInd w:val="0"/>
        <w:spacing w:line="360" w:lineRule="auto"/>
        <w:jc w:val="left"/>
        <w:textAlignment w:val="baseline"/>
        <w:rPr>
          <w:rFonts w:ascii="宋体" w:hAnsi="宋体" w:cs="宋体"/>
          <w:b/>
          <w:sz w:val="24"/>
          <w:szCs w:val="24"/>
        </w:rPr>
      </w:pPr>
    </w:p>
    <w:p w14:paraId="4FE9F276">
      <w:pPr>
        <w:overflowPunct w:val="0"/>
        <w:adjustRightInd w:val="0"/>
        <w:spacing w:line="360" w:lineRule="auto"/>
        <w:jc w:val="left"/>
        <w:textAlignment w:val="baseline"/>
        <w:rPr>
          <w:rFonts w:ascii="宋体" w:hAnsi="宋体" w:cs="宋体"/>
          <w:b/>
          <w:sz w:val="24"/>
          <w:szCs w:val="24"/>
        </w:rPr>
      </w:pPr>
    </w:p>
    <w:p w14:paraId="33E31A2E">
      <w:pPr>
        <w:overflowPunct w:val="0"/>
        <w:adjustRightInd w:val="0"/>
        <w:spacing w:line="360" w:lineRule="auto"/>
        <w:jc w:val="left"/>
        <w:textAlignment w:val="baseline"/>
        <w:rPr>
          <w:rFonts w:ascii="宋体" w:hAnsi="宋体" w:cs="宋体"/>
          <w:b/>
          <w:sz w:val="24"/>
          <w:szCs w:val="24"/>
        </w:rPr>
      </w:pPr>
    </w:p>
    <w:p w14:paraId="2987EDE8">
      <w:pPr>
        <w:overflowPunct w:val="0"/>
        <w:adjustRightInd w:val="0"/>
        <w:spacing w:line="360" w:lineRule="auto"/>
        <w:jc w:val="left"/>
        <w:textAlignment w:val="baseline"/>
        <w:rPr>
          <w:rFonts w:ascii="宋体" w:hAnsi="宋体" w:cs="宋体"/>
          <w:b/>
          <w:sz w:val="24"/>
          <w:szCs w:val="24"/>
        </w:rPr>
      </w:pPr>
    </w:p>
    <w:p w14:paraId="58654BDA">
      <w:pPr>
        <w:rPr>
          <w:rFonts w:hint="eastAsia" w:ascii="宋体" w:hAnsi="宋体" w:cs="宋体"/>
          <w:b/>
          <w:sz w:val="24"/>
          <w:szCs w:val="24"/>
        </w:rPr>
      </w:pPr>
      <w:r>
        <w:rPr>
          <w:rFonts w:hint="eastAsia" w:ascii="宋体" w:hAnsi="宋体" w:cs="宋体"/>
          <w:b/>
          <w:sz w:val="24"/>
          <w:szCs w:val="24"/>
        </w:rPr>
        <w:br w:type="page"/>
      </w:r>
    </w:p>
    <w:p w14:paraId="19D7A2E3">
      <w:pPr>
        <w:jc w:val="center"/>
        <w:rPr>
          <w:rFonts w:hint="eastAsia" w:ascii="宋体" w:hAnsi="宋体" w:cs="宋体"/>
          <w:b/>
          <w:sz w:val="24"/>
          <w:szCs w:val="24"/>
        </w:rPr>
      </w:pPr>
      <w:r>
        <w:rPr>
          <w:rFonts w:hint="eastAsia" w:cs="Times New Roman"/>
          <w:b/>
          <w:sz w:val="24"/>
          <w:szCs w:val="24"/>
          <w:lang w:val="en-US" w:eastAsia="zh-CN"/>
        </w:rPr>
        <w:t>6</w:t>
      </w:r>
      <w:r>
        <w:rPr>
          <w:rFonts w:hint="eastAsia" w:ascii="Times New Roman" w:hAnsi="Times New Roman" w:eastAsia="宋体" w:cs="Times New Roman"/>
          <w:b/>
          <w:sz w:val="24"/>
          <w:szCs w:val="24"/>
          <w:lang w:val="en-US" w:eastAsia="zh-CN"/>
        </w:rPr>
        <w:t>、</w:t>
      </w:r>
      <w:r>
        <w:rPr>
          <w:rFonts w:hint="eastAsia" w:ascii="Times New Roman" w:hAnsi="Times New Roman" w:eastAsia="宋体" w:cs="Times New Roman"/>
          <w:b/>
          <w:sz w:val="24"/>
          <w:szCs w:val="24"/>
          <w:lang w:val="zh-CN"/>
        </w:rPr>
        <w:t>售后服务方案、供货运输方案等</w:t>
      </w:r>
      <w:r>
        <w:rPr>
          <w:rFonts w:hint="eastAsia" w:ascii="宋体" w:hAnsi="宋体" w:cs="宋体"/>
          <w:b/>
          <w:sz w:val="24"/>
          <w:szCs w:val="24"/>
        </w:rPr>
        <w:br w:type="page"/>
      </w:r>
    </w:p>
    <w:p w14:paraId="43DC158D">
      <w:pPr>
        <w:numPr>
          <w:ilvl w:val="0"/>
          <w:numId w:val="0"/>
        </w:numPr>
        <w:snapToGrid w:val="0"/>
        <w:spacing w:line="520" w:lineRule="exact"/>
        <w:jc w:val="center"/>
        <w:outlineLvl w:val="3"/>
        <w:rPr>
          <w:rFonts w:ascii="宋体" w:hAnsi="宋体" w:cs="宋体"/>
          <w:b/>
          <w:sz w:val="24"/>
          <w:szCs w:val="24"/>
        </w:rPr>
      </w:pPr>
      <w:r>
        <w:rPr>
          <w:rFonts w:hint="eastAsia" w:ascii="宋体" w:hAnsi="宋体" w:cs="宋体"/>
          <w:b/>
          <w:sz w:val="24"/>
          <w:szCs w:val="24"/>
          <w:lang w:val="en-US" w:eastAsia="zh-CN"/>
        </w:rPr>
        <w:t>7、</w:t>
      </w:r>
      <w:r>
        <w:rPr>
          <w:rFonts w:hint="eastAsia" w:ascii="宋体" w:hAnsi="宋体" w:cs="宋体"/>
          <w:b/>
          <w:sz w:val="24"/>
          <w:szCs w:val="24"/>
        </w:rPr>
        <w:t>询价响应报价表</w:t>
      </w:r>
    </w:p>
    <w:tbl>
      <w:tblPr>
        <w:tblStyle w:val="24"/>
        <w:tblW w:w="111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8"/>
        <w:gridCol w:w="1635"/>
        <w:gridCol w:w="3727"/>
        <w:gridCol w:w="890"/>
        <w:gridCol w:w="990"/>
        <w:gridCol w:w="990"/>
        <w:gridCol w:w="990"/>
        <w:gridCol w:w="853"/>
      </w:tblGrid>
      <w:tr w14:paraId="3BA87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108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BA9EB9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163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C87CC7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产品</w:t>
            </w:r>
          </w:p>
        </w:tc>
        <w:tc>
          <w:tcPr>
            <w:tcW w:w="3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95D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规格/参数</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F897">
            <w:pPr>
              <w:keepNext w:val="0"/>
              <w:keepLines w:val="0"/>
              <w:widowControl/>
              <w:suppressLineNumbers w:val="0"/>
              <w:jc w:val="both"/>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单位</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0784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总量</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8B2E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品牌</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116CD">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单价</w:t>
            </w: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2A736">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总价</w:t>
            </w:r>
          </w:p>
        </w:tc>
      </w:tr>
      <w:tr w14:paraId="425C9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1088" w:type="dxa"/>
            <w:vMerge w:val="restart"/>
            <w:tcBorders>
              <w:top w:val="single" w:color="auto" w:sz="4" w:space="0"/>
              <w:left w:val="single" w:color="auto" w:sz="4" w:space="0"/>
              <w:right w:val="single" w:color="auto" w:sz="4" w:space="0"/>
            </w:tcBorders>
            <w:shd w:val="clear" w:color="auto" w:fill="auto"/>
            <w:vAlign w:val="center"/>
          </w:tcPr>
          <w:p w14:paraId="0E5D19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南通市儿童业余体育学校2026年</w:t>
            </w:r>
            <w:r>
              <w:rPr>
                <w:rFonts w:hint="eastAsia" w:ascii="宋体" w:hAnsi="宋体" w:eastAsia="宋体" w:cs="宋体"/>
                <w:i w:val="0"/>
                <w:iCs w:val="0"/>
                <w:color w:val="000000"/>
                <w:kern w:val="0"/>
                <w:sz w:val="22"/>
                <w:szCs w:val="22"/>
                <w:u w:val="none"/>
                <w:lang w:val="en-US" w:eastAsia="zh-CN" w:bidi="ar"/>
              </w:rPr>
              <w:t>游泳池、跳水池水质药剂采购</w:t>
            </w:r>
          </w:p>
        </w:tc>
        <w:tc>
          <w:tcPr>
            <w:tcW w:w="16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B610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PH降低剂</w:t>
            </w:r>
          </w:p>
        </w:tc>
        <w:tc>
          <w:tcPr>
            <w:tcW w:w="3727" w:type="dxa"/>
            <w:tcBorders>
              <w:top w:val="single" w:color="000000" w:sz="4" w:space="0"/>
              <w:left w:val="single" w:color="auto" w:sz="4" w:space="0"/>
              <w:bottom w:val="single" w:color="000000" w:sz="4" w:space="0"/>
              <w:right w:val="single" w:color="000000" w:sz="4" w:space="0"/>
            </w:tcBorders>
            <w:shd w:val="clear" w:color="auto" w:fill="auto"/>
            <w:vAlign w:val="center"/>
          </w:tcPr>
          <w:p w14:paraId="5071F4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含量:≥98%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酸度:≥38.0%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铁:≤0.003%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水不溶物:≤0.05%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1067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90D2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3000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591E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F6A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FC2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96E8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jc w:val="center"/>
        </w:trPr>
        <w:tc>
          <w:tcPr>
            <w:tcW w:w="1088" w:type="dxa"/>
            <w:vMerge w:val="continue"/>
            <w:tcBorders>
              <w:left w:val="single" w:color="auto" w:sz="4" w:space="0"/>
              <w:right w:val="single" w:color="auto" w:sz="4" w:space="0"/>
            </w:tcBorders>
            <w:shd w:val="clear" w:color="auto" w:fill="auto"/>
            <w:vAlign w:val="center"/>
          </w:tcPr>
          <w:p w14:paraId="66D026F5">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FAE7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超滤水质活化剂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（液体）</w:t>
            </w:r>
          </w:p>
        </w:tc>
        <w:tc>
          <w:tcPr>
            <w:tcW w:w="3727" w:type="dxa"/>
            <w:tcBorders>
              <w:top w:val="single" w:color="000000" w:sz="4" w:space="0"/>
              <w:left w:val="single" w:color="auto" w:sz="4" w:space="0"/>
              <w:bottom w:val="single" w:color="000000" w:sz="4" w:space="0"/>
              <w:right w:val="single" w:color="000000" w:sz="4" w:space="0"/>
            </w:tcBorders>
            <w:shd w:val="clear" w:color="auto" w:fill="auto"/>
            <w:vAlign w:val="center"/>
          </w:tcPr>
          <w:p w14:paraId="037006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含量:≥30%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砷(mg/L):≤0.001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镉(mg/L):≤0.0005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汞(mg/L):≤0.0002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铅(mg/L):≤0.001</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A831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EE1B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700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174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3575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EC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724D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vMerge w:val="continue"/>
            <w:tcBorders>
              <w:left w:val="single" w:color="auto" w:sz="4" w:space="0"/>
              <w:right w:val="single" w:color="auto" w:sz="4" w:space="0"/>
            </w:tcBorders>
            <w:shd w:val="clear" w:color="auto" w:fill="auto"/>
            <w:vAlign w:val="center"/>
          </w:tcPr>
          <w:p w14:paraId="258BB855">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6959F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软水盐</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2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氯化钠含量(g/100g):≥99.6%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水分(g/100g):≤0.03%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水不溶物(g/100g):≤0.03%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硫酸根离子(g/100g):≤0.11%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感官：色白、味咸、无异味、无异物。</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91C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2FB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4000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CC7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C76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146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B6D7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vMerge w:val="continue"/>
            <w:tcBorders>
              <w:left w:val="single" w:color="auto" w:sz="4" w:space="0"/>
              <w:right w:val="single" w:color="auto" w:sz="4" w:space="0"/>
            </w:tcBorders>
            <w:shd w:val="clear" w:color="auto" w:fill="auto"/>
            <w:vAlign w:val="center"/>
          </w:tcPr>
          <w:p w14:paraId="23EB9490">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3AF67A5">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尿素降解剂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301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含量:≥30%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砷(mg/L):≤0.001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镉(mg/L):≤0.0005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汞(mg/L):≤0.0002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铅(mg/L):≤0.001</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393F7">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5E7E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756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598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875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F6F9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vMerge w:val="continue"/>
            <w:tcBorders>
              <w:left w:val="single" w:color="auto" w:sz="4" w:space="0"/>
              <w:right w:val="single" w:color="auto" w:sz="4" w:space="0"/>
            </w:tcBorders>
            <w:shd w:val="clear" w:color="auto" w:fill="auto"/>
            <w:vAlign w:val="center"/>
          </w:tcPr>
          <w:p w14:paraId="70E1A035">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FD769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氯中和剂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B6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PH值:11-13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氯化物:≤0.06%</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重金属:≤0.1ppm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B5F4E">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6323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290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C57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B06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E68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9B6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00FE304B">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7799F3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除藻剂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C81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氯化钠:≤0.8%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铁:≤0.0005%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水不溶物:≤0.1%</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2FEBC">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DF3C">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624</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488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1FF2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C872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C802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7C4E1802">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6EFEDF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水质保护剂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790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含量:≥98%</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氯化钠:≤0.8%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铁:≤0.0005%</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汞(mg/L):≤0.0001%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水不溶物:≤0.1%</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22C65">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L</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EB00">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EA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D04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988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921D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4ADDED4C">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619B03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过滤器清洗剂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BD4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氯化物:≤0.06%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PH:11-13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重金属:≤0.1ppm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F8E70">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AEEA8">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213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4E98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150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2B75E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6ADF1A9C">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0AE5B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管道清洗剂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EF6C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氯化物:≤0.06%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PH:11-13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重金属:≤0.1ppm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EBBB">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2A17">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969E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E49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27C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4996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2E8825E7">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FD9DF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池体除垢剂</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51E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含量:≥99%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氯化物:≤0.06%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PH:1-3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重金属:≤1ppm  </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C4504">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74C1">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FCE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F75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596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E211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46DE68C6">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D9D267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聚合氯化铝(PAC)</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74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液体10%含量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（水处理专用）</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E37A">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kg</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608A">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BD3A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A70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7F34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2D0B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60A542E1">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A0482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泳池余氯测试片（500次）</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ECC9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500次/盒</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C348">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盒</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CEE8A">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64A7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8A5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6A4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FABD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3100BF01">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9327D1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PH检测试纸</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423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500次/盒</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40584">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盒</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AAA86">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EE3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E464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66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626BC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jc w:val="center"/>
        </w:trPr>
        <w:tc>
          <w:tcPr>
            <w:tcW w:w="1088" w:type="dxa"/>
            <w:tcBorders>
              <w:left w:val="single" w:color="auto" w:sz="4" w:space="0"/>
              <w:right w:val="single" w:color="auto" w:sz="4" w:space="0"/>
            </w:tcBorders>
            <w:shd w:val="clear" w:color="auto" w:fill="auto"/>
            <w:vAlign w:val="center"/>
          </w:tcPr>
          <w:p w14:paraId="49E28F9F">
            <w:pPr>
              <w:jc w:val="center"/>
              <w:rPr>
                <w:rFonts w:hint="eastAsia" w:ascii="宋体" w:hAnsi="宋体" w:eastAsia="宋体" w:cs="宋体"/>
                <w:i w:val="0"/>
                <w:iCs w:val="0"/>
                <w:color w:val="000000"/>
                <w:sz w:val="22"/>
                <w:szCs w:val="22"/>
                <w:u w:val="none"/>
              </w:rPr>
            </w:pPr>
          </w:p>
        </w:tc>
        <w:tc>
          <w:tcPr>
            <w:tcW w:w="16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D072D8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泳池总氯测试片</w:t>
            </w:r>
          </w:p>
        </w:tc>
        <w:tc>
          <w:tcPr>
            <w:tcW w:w="3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A16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250次/盒</w:t>
            </w:r>
          </w:p>
        </w:tc>
        <w:tc>
          <w:tcPr>
            <w:tcW w:w="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58D82">
            <w:pPr>
              <w:keepNext w:val="0"/>
              <w:keepLines w:val="0"/>
              <w:widowControl/>
              <w:suppressLineNumbers w:val="0"/>
              <w:jc w:val="center"/>
              <w:textAlignment w:val="center"/>
              <w:rPr>
                <w:rFonts w:hint="eastAsia" w:ascii="宋体" w:hAnsi="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盒</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663A">
            <w:pPr>
              <w:keepNext w:val="0"/>
              <w:keepLines w:val="0"/>
              <w:widowControl/>
              <w:suppressLineNumbers w:val="0"/>
              <w:jc w:val="center"/>
              <w:textAlignment w:val="center"/>
              <w:rPr>
                <w:rFonts w:hint="eastAsia" w:ascii="宋体" w:hAnsi="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5F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2486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E7A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487DF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0" w:hRule="atLeast"/>
          <w:jc w:val="center"/>
        </w:trPr>
        <w:tc>
          <w:tcPr>
            <w:tcW w:w="1088" w:type="dxa"/>
            <w:tcBorders>
              <w:left w:val="single" w:color="auto" w:sz="4" w:space="0"/>
              <w:bottom w:val="single" w:color="auto" w:sz="4" w:space="0"/>
              <w:right w:val="single" w:color="auto" w:sz="4" w:space="0"/>
            </w:tcBorders>
            <w:shd w:val="clear" w:color="auto" w:fill="auto"/>
            <w:vAlign w:val="center"/>
          </w:tcPr>
          <w:p w14:paraId="44BE58BA">
            <w:pPr>
              <w:jc w:val="center"/>
              <w:rPr>
                <w:rFonts w:hint="eastAsia" w:ascii="宋体" w:hAnsi="宋体" w:eastAsia="宋体" w:cs="宋体"/>
                <w:i w:val="0"/>
                <w:iCs w:val="0"/>
                <w:color w:val="000000"/>
                <w:sz w:val="22"/>
                <w:szCs w:val="22"/>
                <w:u w:val="none"/>
              </w:rPr>
            </w:pPr>
          </w:p>
        </w:tc>
        <w:tc>
          <w:tcPr>
            <w:tcW w:w="10075" w:type="dxa"/>
            <w:gridSpan w:val="7"/>
            <w:tcBorders>
              <w:top w:val="single" w:color="auto" w:sz="4" w:space="0"/>
              <w:left w:val="single" w:color="000000" w:sz="4" w:space="0"/>
              <w:bottom w:val="single" w:color="000000" w:sz="4" w:space="0"/>
              <w:right w:val="single" w:color="000000" w:sz="4" w:space="0"/>
            </w:tcBorders>
            <w:shd w:val="clear" w:color="auto" w:fill="auto"/>
            <w:noWrap/>
            <w:vAlign w:val="center"/>
          </w:tcPr>
          <w:p w14:paraId="29BA2294">
            <w:pPr>
              <w:keepNext w:val="0"/>
              <w:keepLines w:val="0"/>
              <w:widowControl/>
              <w:suppressLineNumbers w:val="0"/>
              <w:jc w:val="center"/>
              <w:textAlignment w:val="center"/>
              <w:rPr>
                <w:rFonts w:hint="eastAsia" w:ascii="宋体" w:hAnsi="宋体" w:cs="宋体"/>
                <w:sz w:val="24"/>
                <w:szCs w:val="24"/>
                <w:lang w:val="en-US" w:eastAsia="zh-CN"/>
              </w:rPr>
            </w:pPr>
            <w:r>
              <w:rPr>
                <w:rFonts w:hint="eastAsia" w:ascii="宋体" w:hAnsi="宋体" w:cs="宋体"/>
                <w:sz w:val="24"/>
                <w:szCs w:val="24"/>
                <w:lang w:eastAsia="zh-CN"/>
              </w:rPr>
              <w:t>总价合计：</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元（大写：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val="en-US" w:eastAsia="zh-CN"/>
              </w:rPr>
              <w:t xml:space="preserve">  </w:t>
            </w:r>
            <w:r>
              <w:rPr>
                <w:rFonts w:hint="eastAsia" w:ascii="宋体" w:hAnsi="宋体" w:cs="宋体"/>
                <w:sz w:val="24"/>
                <w:szCs w:val="24"/>
                <w:lang w:val="en-US" w:eastAsia="zh-CN"/>
              </w:rPr>
              <w:t>）</w:t>
            </w:r>
          </w:p>
          <w:p w14:paraId="32FCEA14">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sz w:val="24"/>
                <w:szCs w:val="24"/>
                <w:lang w:val="en-US" w:eastAsia="zh-CN"/>
              </w:rPr>
              <w:t>以上</w:t>
            </w:r>
            <w:r>
              <w:rPr>
                <w:rFonts w:hint="eastAsia" w:ascii="宋体" w:hAnsi="宋体"/>
                <w:sz w:val="24"/>
                <w:szCs w:val="24"/>
              </w:rPr>
              <w:t>报价为全费用综合单价报价，</w:t>
            </w:r>
            <w:r>
              <w:rPr>
                <w:rFonts w:hint="eastAsia" w:ascii="宋体" w:hAnsi="宋体"/>
                <w:sz w:val="24"/>
                <w:szCs w:val="24"/>
                <w:lang w:eastAsia="zh-CN"/>
              </w:rPr>
              <w:t>响应</w:t>
            </w:r>
            <w:r>
              <w:rPr>
                <w:rFonts w:hint="eastAsia" w:ascii="宋体" w:hAnsi="宋体"/>
                <w:sz w:val="24"/>
                <w:szCs w:val="24"/>
              </w:rPr>
              <w:t>报价（以人民币计价）应包含</w:t>
            </w:r>
            <w:r>
              <w:rPr>
                <w:rFonts w:hint="eastAsia" w:ascii="宋体" w:hAnsi="宋体"/>
                <w:sz w:val="24"/>
              </w:rPr>
              <w:t>所有产品的材料费、运输到指定地点的装运费用（含装卸力资）、</w:t>
            </w:r>
            <w:r>
              <w:rPr>
                <w:rFonts w:hint="eastAsia" w:ascii="宋体" w:hAnsi="宋体"/>
                <w:sz w:val="24"/>
                <w:lang w:eastAsia="zh-CN"/>
              </w:rPr>
              <w:t>保险费、</w:t>
            </w:r>
            <w:r>
              <w:rPr>
                <w:rFonts w:hint="eastAsia" w:ascii="宋体" w:hAnsi="宋体"/>
                <w:sz w:val="24"/>
              </w:rPr>
              <w:t>成品保护费、检测验收费、税费、售后服务等工作所发生的全部费用以及企业利润、税金和政策性文件规定及合同包含的所有风险、责任等各项应</w:t>
            </w:r>
            <w:r>
              <w:rPr>
                <w:rFonts w:hint="eastAsia" w:ascii="宋体" w:hAnsi="宋体"/>
                <w:sz w:val="24"/>
                <w:shd w:val="clear" w:color="auto" w:fill="FFFFFF"/>
              </w:rPr>
              <w:t>有费用。</w:t>
            </w:r>
          </w:p>
        </w:tc>
      </w:tr>
    </w:tbl>
    <w:p w14:paraId="7E6F2F96">
      <w:pPr>
        <w:kinsoku w:val="0"/>
        <w:topLinePunct/>
        <w:snapToGrid w:val="0"/>
        <w:spacing w:line="520" w:lineRule="exact"/>
        <w:rPr>
          <w:rFonts w:hint="eastAsia" w:ascii="宋体" w:hAnsi="宋体" w:cs="宋体"/>
          <w:sz w:val="24"/>
          <w:szCs w:val="24"/>
          <w:lang w:eastAsia="zh-CN"/>
        </w:rPr>
      </w:pPr>
    </w:p>
    <w:p w14:paraId="349A0C3D">
      <w:pPr>
        <w:kinsoku w:val="0"/>
        <w:topLinePunct/>
        <w:snapToGrid w:val="0"/>
        <w:spacing w:line="520" w:lineRule="exact"/>
        <w:rPr>
          <w:rFonts w:hint="eastAsia" w:ascii="宋体" w:hAnsi="宋体" w:cs="宋体"/>
          <w:sz w:val="24"/>
          <w:szCs w:val="24"/>
          <w:lang w:eastAsia="zh-CN"/>
        </w:rPr>
      </w:pPr>
    </w:p>
    <w:p w14:paraId="76F3C351">
      <w:pPr>
        <w:kinsoku w:val="0"/>
        <w:topLinePunct/>
        <w:snapToGrid w:val="0"/>
        <w:spacing w:line="520" w:lineRule="exact"/>
        <w:rPr>
          <w:rFonts w:ascii="宋体" w:hAnsi="宋体" w:cs="宋体"/>
          <w:sz w:val="24"/>
          <w:szCs w:val="24"/>
        </w:rPr>
      </w:pPr>
      <w:r>
        <w:rPr>
          <w:rFonts w:hint="eastAsia" w:ascii="宋体" w:hAnsi="宋体" w:cs="宋体"/>
          <w:sz w:val="24"/>
          <w:szCs w:val="24"/>
          <w:lang w:eastAsia="zh-CN"/>
        </w:rPr>
        <w:t>响应</w:t>
      </w:r>
      <w:r>
        <w:rPr>
          <w:rFonts w:hint="eastAsia" w:ascii="宋体" w:hAnsi="宋体" w:cs="宋体"/>
          <w:sz w:val="24"/>
          <w:szCs w:val="24"/>
        </w:rPr>
        <w:t xml:space="preserve">供应商：（盖章）             </w:t>
      </w:r>
    </w:p>
    <w:p w14:paraId="78574FEC">
      <w:pPr>
        <w:kinsoku w:val="0"/>
        <w:topLinePunct/>
        <w:snapToGrid w:val="0"/>
        <w:spacing w:line="520" w:lineRule="exact"/>
        <w:rPr>
          <w:rFonts w:ascii="宋体" w:hAnsi="宋体" w:cs="宋体"/>
          <w:sz w:val="24"/>
          <w:szCs w:val="24"/>
        </w:rPr>
      </w:pPr>
      <w:r>
        <w:rPr>
          <w:rFonts w:hint="eastAsia" w:ascii="宋体" w:hAnsi="宋体" w:cs="宋体"/>
          <w:sz w:val="24"/>
          <w:szCs w:val="24"/>
        </w:rPr>
        <w:t>法定代表人或被授权人（签字或盖章）：</w:t>
      </w:r>
    </w:p>
    <w:p w14:paraId="1450FBB2">
      <w:pPr>
        <w:kinsoku w:val="0"/>
        <w:topLinePunct/>
        <w:snapToGrid w:val="0"/>
        <w:spacing w:line="520" w:lineRule="exact"/>
        <w:rPr>
          <w:rFonts w:ascii="宋体" w:hAnsi="宋体" w:cs="宋体"/>
          <w:sz w:val="24"/>
          <w:szCs w:val="24"/>
        </w:rPr>
      </w:pPr>
      <w:r>
        <w:rPr>
          <w:rFonts w:hint="eastAsia" w:ascii="宋体" w:hAnsi="宋体" w:cs="宋体"/>
          <w:sz w:val="24"/>
          <w:szCs w:val="24"/>
        </w:rPr>
        <w:t>日期：</w:t>
      </w:r>
    </w:p>
    <w:p w14:paraId="3AC669D3">
      <w:pPr>
        <w:snapToGrid w:val="0"/>
        <w:spacing w:line="520" w:lineRule="exact"/>
        <w:ind w:firstLine="496" w:firstLineChars="206"/>
        <w:rPr>
          <w:rFonts w:ascii="宋体" w:hAnsi="宋体" w:cs="宋体"/>
          <w:b/>
          <w:sz w:val="24"/>
          <w:szCs w:val="24"/>
        </w:rPr>
      </w:pPr>
      <w:r>
        <w:rPr>
          <w:rFonts w:hint="eastAsia" w:ascii="宋体" w:hAnsi="宋体" w:cs="宋体"/>
          <w:b/>
          <w:sz w:val="24"/>
          <w:szCs w:val="24"/>
        </w:rPr>
        <w:t>注：</w:t>
      </w:r>
    </w:p>
    <w:p w14:paraId="0F640FC7">
      <w:pPr>
        <w:snapToGrid w:val="0"/>
        <w:spacing w:line="520" w:lineRule="exact"/>
        <w:ind w:firstLine="494" w:firstLineChars="206"/>
        <w:rPr>
          <w:rFonts w:ascii="宋体" w:hAnsi="宋体" w:cs="宋体"/>
          <w:sz w:val="24"/>
          <w:szCs w:val="24"/>
        </w:rPr>
      </w:pPr>
      <w:r>
        <w:rPr>
          <w:rFonts w:hint="eastAsia" w:ascii="宋体" w:hAnsi="宋体" w:cs="宋体"/>
          <w:sz w:val="24"/>
          <w:szCs w:val="24"/>
        </w:rPr>
        <w:t>1、本表式，不得自行改动。</w:t>
      </w:r>
    </w:p>
    <w:p w14:paraId="2BF351A5">
      <w:pPr>
        <w:snapToGrid w:val="0"/>
        <w:spacing w:line="520" w:lineRule="exact"/>
        <w:ind w:firstLine="480" w:firstLineChars="200"/>
        <w:rPr>
          <w:rFonts w:ascii="宋体" w:hAnsi="宋体"/>
          <w:sz w:val="24"/>
          <w:szCs w:val="24"/>
        </w:rPr>
      </w:pPr>
      <w:r>
        <w:rPr>
          <w:rFonts w:hint="eastAsia" w:ascii="宋体" w:hAnsi="宋体" w:cs="宋体"/>
          <w:sz w:val="24"/>
          <w:szCs w:val="24"/>
        </w:rPr>
        <w:t>2、</w:t>
      </w:r>
      <w:r>
        <w:rPr>
          <w:rFonts w:hint="eastAsia" w:ascii="宋体" w:hAnsi="宋体"/>
          <w:sz w:val="24"/>
          <w:szCs w:val="24"/>
        </w:rPr>
        <w:t>本次报价为全费用综合单价报价，</w:t>
      </w:r>
      <w:r>
        <w:rPr>
          <w:rFonts w:hint="eastAsia" w:ascii="宋体" w:hAnsi="宋体"/>
          <w:sz w:val="24"/>
          <w:szCs w:val="24"/>
          <w:lang w:eastAsia="zh-CN"/>
        </w:rPr>
        <w:t>响应</w:t>
      </w:r>
      <w:r>
        <w:rPr>
          <w:rFonts w:hint="eastAsia" w:ascii="宋体" w:hAnsi="宋体"/>
          <w:sz w:val="24"/>
          <w:szCs w:val="24"/>
        </w:rPr>
        <w:t>报价（以人民币计价）应包含</w:t>
      </w:r>
      <w:r>
        <w:rPr>
          <w:rFonts w:hint="eastAsia" w:ascii="宋体" w:hAnsi="宋体"/>
          <w:sz w:val="24"/>
        </w:rPr>
        <w:t>所有产品的材料费、运输到指定地点的装运费用（含装卸力资）、</w:t>
      </w:r>
      <w:r>
        <w:rPr>
          <w:rFonts w:hint="eastAsia" w:ascii="宋体" w:hAnsi="宋体"/>
          <w:sz w:val="24"/>
          <w:lang w:eastAsia="zh-CN"/>
        </w:rPr>
        <w:t>保险费、</w:t>
      </w:r>
      <w:r>
        <w:rPr>
          <w:rFonts w:hint="eastAsia" w:ascii="宋体" w:hAnsi="宋体"/>
          <w:sz w:val="24"/>
        </w:rPr>
        <w:t>成品保护费、检测验收费、税费、售后服务等工作所发生的全部费用以及企业利润、税金和政策性文件规定及合同包含的所有风险、责任等各项应</w:t>
      </w:r>
      <w:r>
        <w:rPr>
          <w:rFonts w:hint="eastAsia" w:ascii="宋体" w:hAnsi="宋体"/>
          <w:sz w:val="24"/>
          <w:shd w:val="clear" w:color="auto" w:fill="FFFFFF"/>
        </w:rPr>
        <w:t>有费用。即</w:t>
      </w:r>
      <w:r>
        <w:rPr>
          <w:rFonts w:hint="eastAsia" w:ascii="宋体" w:hAnsi="宋体"/>
          <w:sz w:val="24"/>
          <w:shd w:val="clear" w:color="auto" w:fill="FFFFFF"/>
          <w:lang w:eastAsia="zh-CN"/>
        </w:rPr>
        <w:t>采购</w:t>
      </w:r>
      <w:r>
        <w:rPr>
          <w:rFonts w:hint="eastAsia" w:ascii="宋体" w:hAnsi="宋体"/>
          <w:sz w:val="24"/>
          <w:shd w:val="clear" w:color="auto" w:fill="FFFFFF"/>
        </w:rPr>
        <w:t>物交付使用前的所有费用以及服务费用等包含响应询价公告采购要求的所有费用</w:t>
      </w:r>
      <w:r>
        <w:rPr>
          <w:rFonts w:hint="eastAsia" w:ascii="宋体" w:hAnsi="宋体" w:cs="宋体"/>
          <w:sz w:val="24"/>
          <w:szCs w:val="24"/>
        </w:rPr>
        <w:t>。</w:t>
      </w:r>
    </w:p>
    <w:p w14:paraId="520ACCB2">
      <w:pPr>
        <w:snapToGrid w:val="0"/>
        <w:spacing w:line="520" w:lineRule="exact"/>
        <w:ind w:firstLine="480" w:firstLineChars="200"/>
        <w:rPr>
          <w:rFonts w:hint="eastAsia" w:ascii="宋体" w:hAnsi="宋体"/>
          <w:sz w:val="24"/>
          <w:lang w:eastAsia="zh-CN"/>
        </w:rPr>
      </w:pPr>
      <w:r>
        <w:rPr>
          <w:rFonts w:hint="eastAsia" w:ascii="宋体" w:hAnsi="宋体"/>
          <w:sz w:val="24"/>
        </w:rPr>
        <w:t>3、</w:t>
      </w:r>
      <w:r>
        <w:rPr>
          <w:rFonts w:hint="eastAsia" w:ascii="宋体" w:hAnsi="宋体"/>
          <w:sz w:val="24"/>
          <w:lang w:val="en-US" w:eastAsia="zh-CN"/>
        </w:rPr>
        <w:t>规格</w:t>
      </w:r>
      <w:r>
        <w:rPr>
          <w:rFonts w:hint="eastAsia" w:ascii="宋体" w:hAnsi="宋体"/>
          <w:sz w:val="24"/>
        </w:rPr>
        <w:t>参数须实质性响应本采购文件</w:t>
      </w:r>
      <w:r>
        <w:rPr>
          <w:rFonts w:hint="eastAsia" w:ascii="宋体" w:hAnsi="宋体"/>
          <w:sz w:val="24"/>
          <w:lang w:val="en-US" w:eastAsia="zh-CN"/>
        </w:rPr>
        <w:t>规格</w:t>
      </w:r>
      <w:r>
        <w:rPr>
          <w:rFonts w:hint="eastAsia" w:ascii="宋体" w:hAnsi="宋体"/>
          <w:sz w:val="24"/>
        </w:rPr>
        <w:t>参数要求，不接受负偏离产品应标</w:t>
      </w:r>
      <w:r>
        <w:rPr>
          <w:rFonts w:hint="eastAsia" w:ascii="宋体" w:hAnsi="宋体"/>
          <w:sz w:val="24"/>
          <w:lang w:eastAsia="zh-CN"/>
        </w:rPr>
        <w:t>。</w:t>
      </w:r>
    </w:p>
    <w:p w14:paraId="4BD82524">
      <w:pPr>
        <w:snapToGrid w:val="0"/>
        <w:spacing w:line="520" w:lineRule="exact"/>
        <w:ind w:firstLine="573"/>
        <w:rPr>
          <w:rFonts w:ascii="宋体" w:hAnsi="宋体"/>
          <w:sz w:val="24"/>
          <w:szCs w:val="24"/>
        </w:rPr>
      </w:pPr>
      <w:r>
        <w:rPr>
          <w:rFonts w:hint="eastAsia" w:ascii="宋体" w:hAnsi="宋体"/>
          <w:sz w:val="24"/>
          <w:szCs w:val="24"/>
          <w:lang w:val="en-US" w:eastAsia="zh-CN"/>
        </w:rPr>
        <w:t>4、</w:t>
      </w:r>
      <w:r>
        <w:rPr>
          <w:rFonts w:hint="eastAsia" w:ascii="宋体" w:hAnsi="宋体"/>
          <w:sz w:val="24"/>
        </w:rPr>
        <w:t>本表中</w:t>
      </w:r>
      <w:r>
        <w:rPr>
          <w:rFonts w:ascii="宋体" w:hAnsi="宋体"/>
          <w:sz w:val="24"/>
        </w:rPr>
        <w:t>的数量为暂估量，具体数量按</w:t>
      </w:r>
      <w:r>
        <w:rPr>
          <w:rFonts w:hint="eastAsia" w:ascii="宋体" w:hAnsi="宋体"/>
          <w:sz w:val="24"/>
        </w:rPr>
        <w:t>采购人</w:t>
      </w:r>
      <w:r>
        <w:rPr>
          <w:rFonts w:ascii="宋体" w:hAnsi="宋体"/>
          <w:sz w:val="24"/>
        </w:rPr>
        <w:t>实际需求</w:t>
      </w:r>
      <w:r>
        <w:rPr>
          <w:rFonts w:hint="eastAsia" w:ascii="宋体" w:hAnsi="宋体"/>
          <w:sz w:val="24"/>
        </w:rPr>
        <w:t>按时</w:t>
      </w:r>
      <w:r>
        <w:rPr>
          <w:rFonts w:ascii="宋体" w:hAnsi="宋体"/>
          <w:sz w:val="24"/>
        </w:rPr>
        <w:t>结算。</w:t>
      </w:r>
    </w:p>
    <w:p w14:paraId="0175C4E4">
      <w:pPr>
        <w:snapToGrid w:val="0"/>
        <w:spacing w:line="520" w:lineRule="exact"/>
        <w:ind w:firstLine="573"/>
        <w:rPr>
          <w:rFonts w:ascii="宋体" w:hAnsi="宋体"/>
          <w:sz w:val="24"/>
          <w:szCs w:val="24"/>
        </w:rPr>
      </w:pPr>
    </w:p>
    <w:p w14:paraId="6C54FC05">
      <w:pPr>
        <w:snapToGrid w:val="0"/>
        <w:spacing w:line="520" w:lineRule="exact"/>
        <w:ind w:firstLine="573"/>
        <w:rPr>
          <w:rFonts w:ascii="宋体" w:hAnsi="宋体"/>
          <w:sz w:val="24"/>
          <w:szCs w:val="24"/>
        </w:rPr>
      </w:pPr>
    </w:p>
    <w:p w14:paraId="3C7B1923">
      <w:pPr>
        <w:snapToGrid w:val="0"/>
        <w:spacing w:line="520" w:lineRule="exact"/>
        <w:ind w:firstLine="573"/>
        <w:rPr>
          <w:rFonts w:ascii="宋体" w:hAnsi="宋体"/>
          <w:sz w:val="24"/>
          <w:szCs w:val="24"/>
        </w:rPr>
      </w:pPr>
    </w:p>
    <w:p w14:paraId="51CD81E9">
      <w:pPr>
        <w:snapToGrid w:val="0"/>
        <w:spacing w:line="520" w:lineRule="exact"/>
        <w:ind w:firstLine="573"/>
        <w:rPr>
          <w:rFonts w:ascii="宋体" w:hAnsi="宋体"/>
          <w:sz w:val="24"/>
          <w:szCs w:val="24"/>
        </w:rPr>
      </w:pPr>
    </w:p>
    <w:p w14:paraId="00CE6E83">
      <w:pPr>
        <w:snapToGrid w:val="0"/>
        <w:spacing w:line="520" w:lineRule="exact"/>
        <w:ind w:firstLine="573"/>
        <w:rPr>
          <w:rFonts w:ascii="宋体" w:hAnsi="宋体"/>
          <w:sz w:val="24"/>
          <w:szCs w:val="24"/>
        </w:rPr>
      </w:pPr>
    </w:p>
    <w:p w14:paraId="40A14A6F">
      <w:pPr>
        <w:snapToGrid w:val="0"/>
        <w:spacing w:line="520" w:lineRule="exact"/>
        <w:ind w:firstLine="573"/>
        <w:rPr>
          <w:rFonts w:ascii="宋体" w:hAnsi="宋体"/>
          <w:sz w:val="24"/>
          <w:szCs w:val="24"/>
        </w:rPr>
      </w:pPr>
    </w:p>
    <w:p w14:paraId="53BE4637">
      <w:pPr>
        <w:snapToGrid w:val="0"/>
        <w:spacing w:line="520" w:lineRule="exact"/>
        <w:ind w:firstLine="573"/>
        <w:rPr>
          <w:rFonts w:ascii="宋体" w:hAnsi="宋体"/>
          <w:sz w:val="24"/>
          <w:szCs w:val="24"/>
        </w:rPr>
      </w:pPr>
    </w:p>
    <w:p w14:paraId="5BE642B3">
      <w:pPr>
        <w:snapToGrid w:val="0"/>
        <w:spacing w:line="520" w:lineRule="exact"/>
        <w:ind w:firstLine="573"/>
        <w:rPr>
          <w:rFonts w:ascii="宋体" w:hAnsi="宋体"/>
          <w:sz w:val="24"/>
          <w:szCs w:val="24"/>
        </w:rPr>
      </w:pPr>
    </w:p>
    <w:p w14:paraId="3974B210">
      <w:pPr>
        <w:snapToGrid w:val="0"/>
        <w:spacing w:line="520" w:lineRule="exact"/>
        <w:ind w:firstLine="573"/>
        <w:rPr>
          <w:rFonts w:ascii="宋体" w:hAnsi="宋体"/>
          <w:sz w:val="24"/>
          <w:szCs w:val="24"/>
        </w:rPr>
      </w:pPr>
    </w:p>
    <w:p w14:paraId="5E9C9DE0">
      <w:pPr>
        <w:snapToGrid w:val="0"/>
        <w:spacing w:line="520" w:lineRule="exact"/>
        <w:ind w:firstLine="573"/>
        <w:rPr>
          <w:rFonts w:ascii="宋体" w:hAnsi="宋体"/>
          <w:sz w:val="24"/>
          <w:szCs w:val="24"/>
        </w:rPr>
      </w:pPr>
    </w:p>
    <w:p w14:paraId="5F12A285">
      <w:pPr>
        <w:snapToGrid w:val="0"/>
        <w:spacing w:line="520" w:lineRule="exact"/>
        <w:outlineLvl w:val="3"/>
        <w:rPr>
          <w:rFonts w:ascii="宋体" w:hAnsi="宋体" w:cs="宋体"/>
          <w:sz w:val="24"/>
          <w:szCs w:val="24"/>
        </w:rPr>
      </w:pPr>
    </w:p>
    <w:sectPr>
      <w:headerReference r:id="rId3" w:type="default"/>
      <w:footerReference r:id="rId4" w:type="default"/>
      <w:pgSz w:w="11906" w:h="16838"/>
      <w:pgMar w:top="1361" w:right="1077" w:bottom="1361" w:left="1077" w:header="737" w:footer="737" w:gutter="0"/>
      <w:pgBorders>
        <w:top w:val="none" w:sz="0" w:space="0"/>
        <w:left w:val="none" w:sz="0" w:space="0"/>
        <w:bottom w:val="none" w:sz="0" w:space="0"/>
        <w:right w:val="none" w:sz="0" w:space="0"/>
      </w:pgBorders>
      <w:cols w:space="72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28D15">
    <w:pPr>
      <w:pStyle w:val="16"/>
      <w:framePr w:wrap="around" w:vAnchor="text" w:hAnchor="margin" w:xAlign="center" w:y="1"/>
      <w:rPr>
        <w:rStyle w:val="27"/>
      </w:rPr>
    </w:pPr>
    <w:r>
      <w:fldChar w:fldCharType="begin"/>
    </w:r>
    <w:r>
      <w:rPr>
        <w:rStyle w:val="27"/>
      </w:rPr>
      <w:instrText xml:space="preserve">PAGE  </w:instrText>
    </w:r>
    <w:r>
      <w:fldChar w:fldCharType="separate"/>
    </w:r>
    <w:r>
      <w:rPr>
        <w:rStyle w:val="27"/>
      </w:rPr>
      <w:t>10</w:t>
    </w:r>
    <w:r>
      <w:fldChar w:fldCharType="end"/>
    </w:r>
  </w:p>
  <w:p w14:paraId="78352A8C">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3A5E1">
    <w:pPr>
      <w:pStyle w:val="1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1BB1B5"/>
    <w:multiLevelType w:val="singleLevel"/>
    <w:tmpl w:val="5A1BB1B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1YWM1NzIxZGEzZmI1YmZjNmVkNTUyMjViOTQyM2YifQ=="/>
    <w:docVar w:name="KSO_WPS_MARK_KEY" w:val="9c051ed4-5346-4ff0-b9a9-0ffd7374d634"/>
  </w:docVars>
  <w:rsids>
    <w:rsidRoot w:val="009774A2"/>
    <w:rsid w:val="00002C6D"/>
    <w:rsid w:val="00004960"/>
    <w:rsid w:val="00004C3E"/>
    <w:rsid w:val="00004F4F"/>
    <w:rsid w:val="00006AC5"/>
    <w:rsid w:val="00010C3E"/>
    <w:rsid w:val="00015F72"/>
    <w:rsid w:val="000166B6"/>
    <w:rsid w:val="00017FD8"/>
    <w:rsid w:val="00020C69"/>
    <w:rsid w:val="00021FBC"/>
    <w:rsid w:val="000221C3"/>
    <w:rsid w:val="00024247"/>
    <w:rsid w:val="00025A99"/>
    <w:rsid w:val="00030DA8"/>
    <w:rsid w:val="00033B1D"/>
    <w:rsid w:val="00036EEA"/>
    <w:rsid w:val="000409B3"/>
    <w:rsid w:val="000415B6"/>
    <w:rsid w:val="000439A5"/>
    <w:rsid w:val="0004795E"/>
    <w:rsid w:val="00047CE5"/>
    <w:rsid w:val="0005215C"/>
    <w:rsid w:val="00055240"/>
    <w:rsid w:val="00055A45"/>
    <w:rsid w:val="00060651"/>
    <w:rsid w:val="00070685"/>
    <w:rsid w:val="00073651"/>
    <w:rsid w:val="00075097"/>
    <w:rsid w:val="00075C6C"/>
    <w:rsid w:val="00081220"/>
    <w:rsid w:val="000861C0"/>
    <w:rsid w:val="00090447"/>
    <w:rsid w:val="00091EFF"/>
    <w:rsid w:val="000921B0"/>
    <w:rsid w:val="00093884"/>
    <w:rsid w:val="000948F0"/>
    <w:rsid w:val="000A081F"/>
    <w:rsid w:val="000A1298"/>
    <w:rsid w:val="000A340B"/>
    <w:rsid w:val="000B1163"/>
    <w:rsid w:val="000B44DD"/>
    <w:rsid w:val="000B5EAE"/>
    <w:rsid w:val="000C3477"/>
    <w:rsid w:val="000D23CA"/>
    <w:rsid w:val="000E0921"/>
    <w:rsid w:val="000E4DC9"/>
    <w:rsid w:val="000E60D9"/>
    <w:rsid w:val="000E783F"/>
    <w:rsid w:val="000E7AFF"/>
    <w:rsid w:val="000F1B53"/>
    <w:rsid w:val="000F6CEE"/>
    <w:rsid w:val="00102434"/>
    <w:rsid w:val="00102EAB"/>
    <w:rsid w:val="00110C8B"/>
    <w:rsid w:val="0011120C"/>
    <w:rsid w:val="00113ACE"/>
    <w:rsid w:val="00122DB7"/>
    <w:rsid w:val="00124100"/>
    <w:rsid w:val="00124C97"/>
    <w:rsid w:val="00126736"/>
    <w:rsid w:val="001361AD"/>
    <w:rsid w:val="00136824"/>
    <w:rsid w:val="001400FF"/>
    <w:rsid w:val="00140EFC"/>
    <w:rsid w:val="00147CD7"/>
    <w:rsid w:val="00150179"/>
    <w:rsid w:val="00150C7E"/>
    <w:rsid w:val="001551D7"/>
    <w:rsid w:val="0016062F"/>
    <w:rsid w:val="00160AD4"/>
    <w:rsid w:val="00161A25"/>
    <w:rsid w:val="001635E6"/>
    <w:rsid w:val="00163C04"/>
    <w:rsid w:val="001715EA"/>
    <w:rsid w:val="001718D8"/>
    <w:rsid w:val="00172A9E"/>
    <w:rsid w:val="001731FE"/>
    <w:rsid w:val="001822F8"/>
    <w:rsid w:val="00185092"/>
    <w:rsid w:val="00186A85"/>
    <w:rsid w:val="00187C9C"/>
    <w:rsid w:val="001900BC"/>
    <w:rsid w:val="0019125B"/>
    <w:rsid w:val="00192F55"/>
    <w:rsid w:val="001A125D"/>
    <w:rsid w:val="001A4B2F"/>
    <w:rsid w:val="001A4C91"/>
    <w:rsid w:val="001A54D5"/>
    <w:rsid w:val="001A56D0"/>
    <w:rsid w:val="001A655C"/>
    <w:rsid w:val="001B06C8"/>
    <w:rsid w:val="001B278D"/>
    <w:rsid w:val="001C102B"/>
    <w:rsid w:val="001C1862"/>
    <w:rsid w:val="001C2679"/>
    <w:rsid w:val="001C3DDB"/>
    <w:rsid w:val="001C4D98"/>
    <w:rsid w:val="001C5FDC"/>
    <w:rsid w:val="001C61D3"/>
    <w:rsid w:val="001D008D"/>
    <w:rsid w:val="001D4250"/>
    <w:rsid w:val="001D7ADD"/>
    <w:rsid w:val="001E0377"/>
    <w:rsid w:val="001E1862"/>
    <w:rsid w:val="001E3B85"/>
    <w:rsid w:val="001E4A95"/>
    <w:rsid w:val="001E7C30"/>
    <w:rsid w:val="001E7E35"/>
    <w:rsid w:val="001F0F4A"/>
    <w:rsid w:val="001F2FE9"/>
    <w:rsid w:val="001F67F1"/>
    <w:rsid w:val="002009DC"/>
    <w:rsid w:val="002033B2"/>
    <w:rsid w:val="0020402B"/>
    <w:rsid w:val="00205091"/>
    <w:rsid w:val="00211662"/>
    <w:rsid w:val="00211FD8"/>
    <w:rsid w:val="00213095"/>
    <w:rsid w:val="00222E07"/>
    <w:rsid w:val="002309AC"/>
    <w:rsid w:val="00233D82"/>
    <w:rsid w:val="002343CF"/>
    <w:rsid w:val="002349FC"/>
    <w:rsid w:val="002364D4"/>
    <w:rsid w:val="00240136"/>
    <w:rsid w:val="00240907"/>
    <w:rsid w:val="00244D5C"/>
    <w:rsid w:val="00245763"/>
    <w:rsid w:val="00251CC5"/>
    <w:rsid w:val="00254137"/>
    <w:rsid w:val="00256F35"/>
    <w:rsid w:val="00257E01"/>
    <w:rsid w:val="002600F4"/>
    <w:rsid w:val="0026515A"/>
    <w:rsid w:val="00266D1A"/>
    <w:rsid w:val="0027245F"/>
    <w:rsid w:val="00273BE0"/>
    <w:rsid w:val="0027608C"/>
    <w:rsid w:val="00277D9D"/>
    <w:rsid w:val="00277EBA"/>
    <w:rsid w:val="00283C19"/>
    <w:rsid w:val="0028429C"/>
    <w:rsid w:val="00284A89"/>
    <w:rsid w:val="00284B15"/>
    <w:rsid w:val="00284F75"/>
    <w:rsid w:val="00287C64"/>
    <w:rsid w:val="00287D32"/>
    <w:rsid w:val="002911D9"/>
    <w:rsid w:val="0029350B"/>
    <w:rsid w:val="00293989"/>
    <w:rsid w:val="00293DCD"/>
    <w:rsid w:val="002A2187"/>
    <w:rsid w:val="002A5B5D"/>
    <w:rsid w:val="002B3932"/>
    <w:rsid w:val="002B4778"/>
    <w:rsid w:val="002B61B3"/>
    <w:rsid w:val="002B798B"/>
    <w:rsid w:val="002C18B9"/>
    <w:rsid w:val="002C2AD3"/>
    <w:rsid w:val="002C329D"/>
    <w:rsid w:val="002C427E"/>
    <w:rsid w:val="002C4663"/>
    <w:rsid w:val="002D7799"/>
    <w:rsid w:val="002D7CBB"/>
    <w:rsid w:val="002E1EF5"/>
    <w:rsid w:val="002E3BB6"/>
    <w:rsid w:val="002E5D42"/>
    <w:rsid w:val="002E7B2E"/>
    <w:rsid w:val="002F4984"/>
    <w:rsid w:val="002F5584"/>
    <w:rsid w:val="002F5F48"/>
    <w:rsid w:val="00300B74"/>
    <w:rsid w:val="00302AC5"/>
    <w:rsid w:val="00305179"/>
    <w:rsid w:val="003057F8"/>
    <w:rsid w:val="00311A45"/>
    <w:rsid w:val="003125DD"/>
    <w:rsid w:val="00324B5A"/>
    <w:rsid w:val="0032793B"/>
    <w:rsid w:val="003336C6"/>
    <w:rsid w:val="003375EB"/>
    <w:rsid w:val="00341D13"/>
    <w:rsid w:val="003477CE"/>
    <w:rsid w:val="00353452"/>
    <w:rsid w:val="003541F9"/>
    <w:rsid w:val="0036050E"/>
    <w:rsid w:val="0036367A"/>
    <w:rsid w:val="0037378B"/>
    <w:rsid w:val="0037430A"/>
    <w:rsid w:val="00376682"/>
    <w:rsid w:val="003802D0"/>
    <w:rsid w:val="00382229"/>
    <w:rsid w:val="00382688"/>
    <w:rsid w:val="00384EB5"/>
    <w:rsid w:val="0038682C"/>
    <w:rsid w:val="00386F43"/>
    <w:rsid w:val="00390528"/>
    <w:rsid w:val="00390768"/>
    <w:rsid w:val="003A3333"/>
    <w:rsid w:val="003A3B64"/>
    <w:rsid w:val="003A4ED8"/>
    <w:rsid w:val="003A5885"/>
    <w:rsid w:val="003A5CA9"/>
    <w:rsid w:val="003A71DA"/>
    <w:rsid w:val="003A7F0E"/>
    <w:rsid w:val="003B23B8"/>
    <w:rsid w:val="003B2908"/>
    <w:rsid w:val="003B3C4E"/>
    <w:rsid w:val="003B5940"/>
    <w:rsid w:val="003B77B5"/>
    <w:rsid w:val="003C2065"/>
    <w:rsid w:val="003C59FA"/>
    <w:rsid w:val="003D18A0"/>
    <w:rsid w:val="003E0F55"/>
    <w:rsid w:val="003E171C"/>
    <w:rsid w:val="003E7622"/>
    <w:rsid w:val="003F2D13"/>
    <w:rsid w:val="003F3B50"/>
    <w:rsid w:val="003F4BC3"/>
    <w:rsid w:val="004007D5"/>
    <w:rsid w:val="00401668"/>
    <w:rsid w:val="00401BA6"/>
    <w:rsid w:val="00407EB5"/>
    <w:rsid w:val="00411202"/>
    <w:rsid w:val="00413263"/>
    <w:rsid w:val="004243A1"/>
    <w:rsid w:val="00424BEC"/>
    <w:rsid w:val="00425059"/>
    <w:rsid w:val="00425EBE"/>
    <w:rsid w:val="00426E6F"/>
    <w:rsid w:val="00432EF1"/>
    <w:rsid w:val="004449E4"/>
    <w:rsid w:val="00445A94"/>
    <w:rsid w:val="004460AC"/>
    <w:rsid w:val="004465B8"/>
    <w:rsid w:val="00451AA3"/>
    <w:rsid w:val="004539B8"/>
    <w:rsid w:val="00455C44"/>
    <w:rsid w:val="00462AD2"/>
    <w:rsid w:val="0046394A"/>
    <w:rsid w:val="00463A08"/>
    <w:rsid w:val="00463E16"/>
    <w:rsid w:val="00464169"/>
    <w:rsid w:val="004664B0"/>
    <w:rsid w:val="00472471"/>
    <w:rsid w:val="0047417D"/>
    <w:rsid w:val="00476466"/>
    <w:rsid w:val="00480617"/>
    <w:rsid w:val="00481393"/>
    <w:rsid w:val="00486A1C"/>
    <w:rsid w:val="00493E7E"/>
    <w:rsid w:val="004A0084"/>
    <w:rsid w:val="004A2D7D"/>
    <w:rsid w:val="004A58A6"/>
    <w:rsid w:val="004A5A44"/>
    <w:rsid w:val="004A6731"/>
    <w:rsid w:val="004A68D6"/>
    <w:rsid w:val="004B0461"/>
    <w:rsid w:val="004B078C"/>
    <w:rsid w:val="004B1E65"/>
    <w:rsid w:val="004B57E9"/>
    <w:rsid w:val="004C1264"/>
    <w:rsid w:val="004C1D04"/>
    <w:rsid w:val="004C51D6"/>
    <w:rsid w:val="004D0E5E"/>
    <w:rsid w:val="004D16EF"/>
    <w:rsid w:val="004D5A0C"/>
    <w:rsid w:val="004D6390"/>
    <w:rsid w:val="004D7782"/>
    <w:rsid w:val="004E3081"/>
    <w:rsid w:val="004E5FC0"/>
    <w:rsid w:val="004E6668"/>
    <w:rsid w:val="004E7156"/>
    <w:rsid w:val="004F1BB0"/>
    <w:rsid w:val="004F4589"/>
    <w:rsid w:val="0050048F"/>
    <w:rsid w:val="00501310"/>
    <w:rsid w:val="0050136A"/>
    <w:rsid w:val="00501383"/>
    <w:rsid w:val="00505273"/>
    <w:rsid w:val="00511DAF"/>
    <w:rsid w:val="005155E4"/>
    <w:rsid w:val="0051583E"/>
    <w:rsid w:val="005159D5"/>
    <w:rsid w:val="0052214C"/>
    <w:rsid w:val="00522CD9"/>
    <w:rsid w:val="00523070"/>
    <w:rsid w:val="00534DA3"/>
    <w:rsid w:val="00540E58"/>
    <w:rsid w:val="00542C97"/>
    <w:rsid w:val="005439D8"/>
    <w:rsid w:val="00544ACD"/>
    <w:rsid w:val="00545C0B"/>
    <w:rsid w:val="00547AED"/>
    <w:rsid w:val="00554947"/>
    <w:rsid w:val="0056359D"/>
    <w:rsid w:val="005743F5"/>
    <w:rsid w:val="005757A4"/>
    <w:rsid w:val="00576EF0"/>
    <w:rsid w:val="00577DC3"/>
    <w:rsid w:val="00581813"/>
    <w:rsid w:val="005861AB"/>
    <w:rsid w:val="00593330"/>
    <w:rsid w:val="005A0265"/>
    <w:rsid w:val="005A6095"/>
    <w:rsid w:val="005B04FD"/>
    <w:rsid w:val="005B380A"/>
    <w:rsid w:val="005B3D11"/>
    <w:rsid w:val="005B48AC"/>
    <w:rsid w:val="005B5091"/>
    <w:rsid w:val="005B6243"/>
    <w:rsid w:val="005C06D4"/>
    <w:rsid w:val="005C3D58"/>
    <w:rsid w:val="005C3E4F"/>
    <w:rsid w:val="005D2094"/>
    <w:rsid w:val="005D56B5"/>
    <w:rsid w:val="005D6252"/>
    <w:rsid w:val="005E2424"/>
    <w:rsid w:val="005E3380"/>
    <w:rsid w:val="005E341D"/>
    <w:rsid w:val="005E7F5C"/>
    <w:rsid w:val="005F62A0"/>
    <w:rsid w:val="0060533C"/>
    <w:rsid w:val="006066BB"/>
    <w:rsid w:val="00606B38"/>
    <w:rsid w:val="006104F8"/>
    <w:rsid w:val="00613932"/>
    <w:rsid w:val="00614D7F"/>
    <w:rsid w:val="00615A52"/>
    <w:rsid w:val="00615A55"/>
    <w:rsid w:val="00617E4D"/>
    <w:rsid w:val="00623B76"/>
    <w:rsid w:val="00623C30"/>
    <w:rsid w:val="00625A64"/>
    <w:rsid w:val="0062658C"/>
    <w:rsid w:val="00630E43"/>
    <w:rsid w:val="0063102F"/>
    <w:rsid w:val="006337B8"/>
    <w:rsid w:val="00634CE2"/>
    <w:rsid w:val="0063687D"/>
    <w:rsid w:val="00640408"/>
    <w:rsid w:val="00643FAC"/>
    <w:rsid w:val="006441D6"/>
    <w:rsid w:val="0064547E"/>
    <w:rsid w:val="00646D66"/>
    <w:rsid w:val="006528F1"/>
    <w:rsid w:val="00652A0D"/>
    <w:rsid w:val="00653F70"/>
    <w:rsid w:val="0065758E"/>
    <w:rsid w:val="00661B57"/>
    <w:rsid w:val="00664B46"/>
    <w:rsid w:val="0066647B"/>
    <w:rsid w:val="00670E8A"/>
    <w:rsid w:val="00676ACB"/>
    <w:rsid w:val="00677B13"/>
    <w:rsid w:val="006803E3"/>
    <w:rsid w:val="006842A2"/>
    <w:rsid w:val="0068483A"/>
    <w:rsid w:val="0068495E"/>
    <w:rsid w:val="00684CEE"/>
    <w:rsid w:val="00684E4A"/>
    <w:rsid w:val="006900B2"/>
    <w:rsid w:val="00692153"/>
    <w:rsid w:val="006947B5"/>
    <w:rsid w:val="00696DC8"/>
    <w:rsid w:val="006A0985"/>
    <w:rsid w:val="006A2421"/>
    <w:rsid w:val="006A4DBB"/>
    <w:rsid w:val="006A4E22"/>
    <w:rsid w:val="006A5232"/>
    <w:rsid w:val="006A7645"/>
    <w:rsid w:val="006B08DC"/>
    <w:rsid w:val="006B17AB"/>
    <w:rsid w:val="006C25D0"/>
    <w:rsid w:val="006C3437"/>
    <w:rsid w:val="006D05E2"/>
    <w:rsid w:val="006D203E"/>
    <w:rsid w:val="006E1195"/>
    <w:rsid w:val="006F3B42"/>
    <w:rsid w:val="006F3EBB"/>
    <w:rsid w:val="006F6272"/>
    <w:rsid w:val="006F7A47"/>
    <w:rsid w:val="007002E2"/>
    <w:rsid w:val="007004C4"/>
    <w:rsid w:val="0070219C"/>
    <w:rsid w:val="007024A3"/>
    <w:rsid w:val="00702DB7"/>
    <w:rsid w:val="00705B03"/>
    <w:rsid w:val="00711EF4"/>
    <w:rsid w:val="007122D4"/>
    <w:rsid w:val="00713067"/>
    <w:rsid w:val="00714E94"/>
    <w:rsid w:val="007151F8"/>
    <w:rsid w:val="007177DF"/>
    <w:rsid w:val="00717F43"/>
    <w:rsid w:val="00720097"/>
    <w:rsid w:val="0072166D"/>
    <w:rsid w:val="007225A0"/>
    <w:rsid w:val="007275C7"/>
    <w:rsid w:val="00732A4C"/>
    <w:rsid w:val="00733168"/>
    <w:rsid w:val="00734173"/>
    <w:rsid w:val="00737C61"/>
    <w:rsid w:val="00740293"/>
    <w:rsid w:val="00740E19"/>
    <w:rsid w:val="007410C8"/>
    <w:rsid w:val="007446C7"/>
    <w:rsid w:val="00752290"/>
    <w:rsid w:val="007538B8"/>
    <w:rsid w:val="00760351"/>
    <w:rsid w:val="00765655"/>
    <w:rsid w:val="00765D55"/>
    <w:rsid w:val="00765FE4"/>
    <w:rsid w:val="00775907"/>
    <w:rsid w:val="00780E70"/>
    <w:rsid w:val="007819E0"/>
    <w:rsid w:val="0078556D"/>
    <w:rsid w:val="007974C4"/>
    <w:rsid w:val="007A14CD"/>
    <w:rsid w:val="007A1606"/>
    <w:rsid w:val="007A285F"/>
    <w:rsid w:val="007A3C7D"/>
    <w:rsid w:val="007A6644"/>
    <w:rsid w:val="007B2D61"/>
    <w:rsid w:val="007B3E63"/>
    <w:rsid w:val="007B494D"/>
    <w:rsid w:val="007C0592"/>
    <w:rsid w:val="007C36CD"/>
    <w:rsid w:val="007C5B60"/>
    <w:rsid w:val="007D1423"/>
    <w:rsid w:val="007D1D52"/>
    <w:rsid w:val="007D3F58"/>
    <w:rsid w:val="007E1504"/>
    <w:rsid w:val="007E3DE8"/>
    <w:rsid w:val="007E480A"/>
    <w:rsid w:val="007F31D1"/>
    <w:rsid w:val="007F64E9"/>
    <w:rsid w:val="00801FF9"/>
    <w:rsid w:val="0080235F"/>
    <w:rsid w:val="008079B9"/>
    <w:rsid w:val="00807FB4"/>
    <w:rsid w:val="0081011E"/>
    <w:rsid w:val="00810788"/>
    <w:rsid w:val="008139CA"/>
    <w:rsid w:val="00815722"/>
    <w:rsid w:val="008218F2"/>
    <w:rsid w:val="00823ADF"/>
    <w:rsid w:val="00826ED2"/>
    <w:rsid w:val="00841A9B"/>
    <w:rsid w:val="008431D8"/>
    <w:rsid w:val="00843667"/>
    <w:rsid w:val="008466D7"/>
    <w:rsid w:val="00846EEE"/>
    <w:rsid w:val="00847B1D"/>
    <w:rsid w:val="00855F0C"/>
    <w:rsid w:val="00860261"/>
    <w:rsid w:val="008613B2"/>
    <w:rsid w:val="0086181A"/>
    <w:rsid w:val="0086246F"/>
    <w:rsid w:val="00863951"/>
    <w:rsid w:val="0086707B"/>
    <w:rsid w:val="00867969"/>
    <w:rsid w:val="00871CBC"/>
    <w:rsid w:val="00874E04"/>
    <w:rsid w:val="00877B20"/>
    <w:rsid w:val="008863AE"/>
    <w:rsid w:val="0088669D"/>
    <w:rsid w:val="00891E70"/>
    <w:rsid w:val="008960D7"/>
    <w:rsid w:val="00896D22"/>
    <w:rsid w:val="00896F5E"/>
    <w:rsid w:val="008A29F9"/>
    <w:rsid w:val="008A35B6"/>
    <w:rsid w:val="008A5A43"/>
    <w:rsid w:val="008A65D1"/>
    <w:rsid w:val="008A7F59"/>
    <w:rsid w:val="008B25FB"/>
    <w:rsid w:val="008B32EE"/>
    <w:rsid w:val="008B75FB"/>
    <w:rsid w:val="008C1094"/>
    <w:rsid w:val="008C141D"/>
    <w:rsid w:val="008C3310"/>
    <w:rsid w:val="008C46C3"/>
    <w:rsid w:val="008C5706"/>
    <w:rsid w:val="008D0AB5"/>
    <w:rsid w:val="008D206A"/>
    <w:rsid w:val="008D60F5"/>
    <w:rsid w:val="008E292C"/>
    <w:rsid w:val="008E613E"/>
    <w:rsid w:val="008E72AA"/>
    <w:rsid w:val="008F2299"/>
    <w:rsid w:val="008F4AF9"/>
    <w:rsid w:val="008F4E7B"/>
    <w:rsid w:val="00901D50"/>
    <w:rsid w:val="00901D98"/>
    <w:rsid w:val="00903395"/>
    <w:rsid w:val="009045A8"/>
    <w:rsid w:val="009100E7"/>
    <w:rsid w:val="009126F7"/>
    <w:rsid w:val="00913A0C"/>
    <w:rsid w:val="009168E1"/>
    <w:rsid w:val="00916931"/>
    <w:rsid w:val="00917047"/>
    <w:rsid w:val="00917B6C"/>
    <w:rsid w:val="0092196A"/>
    <w:rsid w:val="00922F78"/>
    <w:rsid w:val="0092624D"/>
    <w:rsid w:val="00930400"/>
    <w:rsid w:val="00930637"/>
    <w:rsid w:val="0093098A"/>
    <w:rsid w:val="00931C21"/>
    <w:rsid w:val="00942D24"/>
    <w:rsid w:val="009469FE"/>
    <w:rsid w:val="009474A5"/>
    <w:rsid w:val="00950288"/>
    <w:rsid w:val="0096257E"/>
    <w:rsid w:val="00971BB0"/>
    <w:rsid w:val="009739C4"/>
    <w:rsid w:val="0097698E"/>
    <w:rsid w:val="009774A2"/>
    <w:rsid w:val="00977565"/>
    <w:rsid w:val="00980AAA"/>
    <w:rsid w:val="009823A8"/>
    <w:rsid w:val="0098246A"/>
    <w:rsid w:val="009829D7"/>
    <w:rsid w:val="00982A8B"/>
    <w:rsid w:val="009840C2"/>
    <w:rsid w:val="009861AA"/>
    <w:rsid w:val="009863B0"/>
    <w:rsid w:val="00987195"/>
    <w:rsid w:val="009927AE"/>
    <w:rsid w:val="00992F44"/>
    <w:rsid w:val="00997395"/>
    <w:rsid w:val="00997EDB"/>
    <w:rsid w:val="009A5157"/>
    <w:rsid w:val="009A7E54"/>
    <w:rsid w:val="009B0077"/>
    <w:rsid w:val="009B2883"/>
    <w:rsid w:val="009B6C6D"/>
    <w:rsid w:val="009B728B"/>
    <w:rsid w:val="009C590F"/>
    <w:rsid w:val="009D1FB1"/>
    <w:rsid w:val="009D4854"/>
    <w:rsid w:val="009D500D"/>
    <w:rsid w:val="009D5A3E"/>
    <w:rsid w:val="009D66CF"/>
    <w:rsid w:val="009E055E"/>
    <w:rsid w:val="009E780B"/>
    <w:rsid w:val="009F1021"/>
    <w:rsid w:val="009F1362"/>
    <w:rsid w:val="009F17DB"/>
    <w:rsid w:val="009F494B"/>
    <w:rsid w:val="009F4969"/>
    <w:rsid w:val="009F7155"/>
    <w:rsid w:val="00A119C3"/>
    <w:rsid w:val="00A15259"/>
    <w:rsid w:val="00A17333"/>
    <w:rsid w:val="00A23372"/>
    <w:rsid w:val="00A27AA3"/>
    <w:rsid w:val="00A367B7"/>
    <w:rsid w:val="00A369E2"/>
    <w:rsid w:val="00A37AE6"/>
    <w:rsid w:val="00A40082"/>
    <w:rsid w:val="00A40D4B"/>
    <w:rsid w:val="00A41FBC"/>
    <w:rsid w:val="00A455B6"/>
    <w:rsid w:val="00A47163"/>
    <w:rsid w:val="00A514FC"/>
    <w:rsid w:val="00A51DA8"/>
    <w:rsid w:val="00A52058"/>
    <w:rsid w:val="00A535B1"/>
    <w:rsid w:val="00A547CC"/>
    <w:rsid w:val="00A602F5"/>
    <w:rsid w:val="00A621C8"/>
    <w:rsid w:val="00A62A5F"/>
    <w:rsid w:val="00A62D49"/>
    <w:rsid w:val="00A63EF0"/>
    <w:rsid w:val="00A7453C"/>
    <w:rsid w:val="00A763A4"/>
    <w:rsid w:val="00A80634"/>
    <w:rsid w:val="00A81AB5"/>
    <w:rsid w:val="00A836A1"/>
    <w:rsid w:val="00A83D14"/>
    <w:rsid w:val="00A8704E"/>
    <w:rsid w:val="00A90FF0"/>
    <w:rsid w:val="00A94528"/>
    <w:rsid w:val="00A95317"/>
    <w:rsid w:val="00A95A90"/>
    <w:rsid w:val="00AA08FE"/>
    <w:rsid w:val="00AA3E50"/>
    <w:rsid w:val="00AA3F49"/>
    <w:rsid w:val="00AA4B9F"/>
    <w:rsid w:val="00AB14C3"/>
    <w:rsid w:val="00AB1873"/>
    <w:rsid w:val="00AB1EB9"/>
    <w:rsid w:val="00AB3E65"/>
    <w:rsid w:val="00AC1ABF"/>
    <w:rsid w:val="00AC3F62"/>
    <w:rsid w:val="00AC44D5"/>
    <w:rsid w:val="00AC60EE"/>
    <w:rsid w:val="00AD0D57"/>
    <w:rsid w:val="00AD33B9"/>
    <w:rsid w:val="00AD4648"/>
    <w:rsid w:val="00AE0A7E"/>
    <w:rsid w:val="00AE31FD"/>
    <w:rsid w:val="00AE3FFC"/>
    <w:rsid w:val="00AE6058"/>
    <w:rsid w:val="00AF191D"/>
    <w:rsid w:val="00AF245A"/>
    <w:rsid w:val="00AF5F6A"/>
    <w:rsid w:val="00AF72AF"/>
    <w:rsid w:val="00B00714"/>
    <w:rsid w:val="00B01A17"/>
    <w:rsid w:val="00B03559"/>
    <w:rsid w:val="00B10F12"/>
    <w:rsid w:val="00B1169D"/>
    <w:rsid w:val="00B15BE6"/>
    <w:rsid w:val="00B211EB"/>
    <w:rsid w:val="00B21DFF"/>
    <w:rsid w:val="00B21FFF"/>
    <w:rsid w:val="00B2282D"/>
    <w:rsid w:val="00B24841"/>
    <w:rsid w:val="00B301FD"/>
    <w:rsid w:val="00B30721"/>
    <w:rsid w:val="00B3111F"/>
    <w:rsid w:val="00B31A92"/>
    <w:rsid w:val="00B35FB1"/>
    <w:rsid w:val="00B40B17"/>
    <w:rsid w:val="00B41E47"/>
    <w:rsid w:val="00B45020"/>
    <w:rsid w:val="00B45AF6"/>
    <w:rsid w:val="00B51992"/>
    <w:rsid w:val="00B62B07"/>
    <w:rsid w:val="00B64172"/>
    <w:rsid w:val="00B648E7"/>
    <w:rsid w:val="00B66A58"/>
    <w:rsid w:val="00B66F9A"/>
    <w:rsid w:val="00B81F79"/>
    <w:rsid w:val="00B85E09"/>
    <w:rsid w:val="00B86CB5"/>
    <w:rsid w:val="00B95CF5"/>
    <w:rsid w:val="00B97081"/>
    <w:rsid w:val="00BA1B9C"/>
    <w:rsid w:val="00BA317D"/>
    <w:rsid w:val="00BA3F87"/>
    <w:rsid w:val="00BA504B"/>
    <w:rsid w:val="00BB0F17"/>
    <w:rsid w:val="00BB150C"/>
    <w:rsid w:val="00BB243E"/>
    <w:rsid w:val="00BB43F1"/>
    <w:rsid w:val="00BB7117"/>
    <w:rsid w:val="00BC1417"/>
    <w:rsid w:val="00BC5042"/>
    <w:rsid w:val="00BC63F5"/>
    <w:rsid w:val="00BD0581"/>
    <w:rsid w:val="00BD2196"/>
    <w:rsid w:val="00BD2353"/>
    <w:rsid w:val="00BD4CA1"/>
    <w:rsid w:val="00BD571C"/>
    <w:rsid w:val="00BD71AB"/>
    <w:rsid w:val="00BE1AB0"/>
    <w:rsid w:val="00BE1FC1"/>
    <w:rsid w:val="00BE4B74"/>
    <w:rsid w:val="00BE7EB0"/>
    <w:rsid w:val="00BF0029"/>
    <w:rsid w:val="00BF02D7"/>
    <w:rsid w:val="00BF508D"/>
    <w:rsid w:val="00BF5D21"/>
    <w:rsid w:val="00BF6DE8"/>
    <w:rsid w:val="00C032FB"/>
    <w:rsid w:val="00C03606"/>
    <w:rsid w:val="00C04934"/>
    <w:rsid w:val="00C07FC9"/>
    <w:rsid w:val="00C10630"/>
    <w:rsid w:val="00C13F2B"/>
    <w:rsid w:val="00C143C8"/>
    <w:rsid w:val="00C145D4"/>
    <w:rsid w:val="00C15A21"/>
    <w:rsid w:val="00C15D05"/>
    <w:rsid w:val="00C174EE"/>
    <w:rsid w:val="00C1786D"/>
    <w:rsid w:val="00C222F4"/>
    <w:rsid w:val="00C22EAA"/>
    <w:rsid w:val="00C23D72"/>
    <w:rsid w:val="00C35C06"/>
    <w:rsid w:val="00C37B98"/>
    <w:rsid w:val="00C406EB"/>
    <w:rsid w:val="00C4535A"/>
    <w:rsid w:val="00C45637"/>
    <w:rsid w:val="00C511A7"/>
    <w:rsid w:val="00C5356D"/>
    <w:rsid w:val="00C5416F"/>
    <w:rsid w:val="00C625CD"/>
    <w:rsid w:val="00C65257"/>
    <w:rsid w:val="00C659BB"/>
    <w:rsid w:val="00C736D4"/>
    <w:rsid w:val="00C7438D"/>
    <w:rsid w:val="00C8540C"/>
    <w:rsid w:val="00C93B9A"/>
    <w:rsid w:val="00C948FC"/>
    <w:rsid w:val="00C954BE"/>
    <w:rsid w:val="00C95DEE"/>
    <w:rsid w:val="00CB0964"/>
    <w:rsid w:val="00CB7BC8"/>
    <w:rsid w:val="00CC26B1"/>
    <w:rsid w:val="00CC2C85"/>
    <w:rsid w:val="00CD1287"/>
    <w:rsid w:val="00CD12EE"/>
    <w:rsid w:val="00CD1729"/>
    <w:rsid w:val="00CE40CE"/>
    <w:rsid w:val="00CE4CF2"/>
    <w:rsid w:val="00CE52C3"/>
    <w:rsid w:val="00CE73CC"/>
    <w:rsid w:val="00CE7F6D"/>
    <w:rsid w:val="00CE7FA7"/>
    <w:rsid w:val="00CF2EB7"/>
    <w:rsid w:val="00CF4E61"/>
    <w:rsid w:val="00D1416C"/>
    <w:rsid w:val="00D15C10"/>
    <w:rsid w:val="00D15CFD"/>
    <w:rsid w:val="00D2061E"/>
    <w:rsid w:val="00D244B3"/>
    <w:rsid w:val="00D25D00"/>
    <w:rsid w:val="00D325CA"/>
    <w:rsid w:val="00D33D36"/>
    <w:rsid w:val="00D355EE"/>
    <w:rsid w:val="00D45B35"/>
    <w:rsid w:val="00D46281"/>
    <w:rsid w:val="00D51C61"/>
    <w:rsid w:val="00D6194E"/>
    <w:rsid w:val="00D6377B"/>
    <w:rsid w:val="00D64069"/>
    <w:rsid w:val="00D662B0"/>
    <w:rsid w:val="00D669CD"/>
    <w:rsid w:val="00D67166"/>
    <w:rsid w:val="00D72E5D"/>
    <w:rsid w:val="00D73FCC"/>
    <w:rsid w:val="00D75A92"/>
    <w:rsid w:val="00D82DC7"/>
    <w:rsid w:val="00D85BE3"/>
    <w:rsid w:val="00D9045F"/>
    <w:rsid w:val="00D90EC4"/>
    <w:rsid w:val="00D9116E"/>
    <w:rsid w:val="00D9268E"/>
    <w:rsid w:val="00D9377C"/>
    <w:rsid w:val="00D95DC9"/>
    <w:rsid w:val="00D9633B"/>
    <w:rsid w:val="00D964DA"/>
    <w:rsid w:val="00DA30D6"/>
    <w:rsid w:val="00DA7EFF"/>
    <w:rsid w:val="00DB05EB"/>
    <w:rsid w:val="00DB0A73"/>
    <w:rsid w:val="00DB0E3D"/>
    <w:rsid w:val="00DB1540"/>
    <w:rsid w:val="00DB3F04"/>
    <w:rsid w:val="00DB4BD6"/>
    <w:rsid w:val="00DB5E14"/>
    <w:rsid w:val="00DC6350"/>
    <w:rsid w:val="00DD515E"/>
    <w:rsid w:val="00DD5A6D"/>
    <w:rsid w:val="00DE144A"/>
    <w:rsid w:val="00DE3F43"/>
    <w:rsid w:val="00DF226B"/>
    <w:rsid w:val="00DF507E"/>
    <w:rsid w:val="00DF5547"/>
    <w:rsid w:val="00DF562D"/>
    <w:rsid w:val="00E02067"/>
    <w:rsid w:val="00E044FD"/>
    <w:rsid w:val="00E0486D"/>
    <w:rsid w:val="00E05866"/>
    <w:rsid w:val="00E05E58"/>
    <w:rsid w:val="00E06B70"/>
    <w:rsid w:val="00E0700C"/>
    <w:rsid w:val="00E07F58"/>
    <w:rsid w:val="00E10C3F"/>
    <w:rsid w:val="00E1119B"/>
    <w:rsid w:val="00E1394D"/>
    <w:rsid w:val="00E14014"/>
    <w:rsid w:val="00E153BF"/>
    <w:rsid w:val="00E163F1"/>
    <w:rsid w:val="00E22E1F"/>
    <w:rsid w:val="00E23252"/>
    <w:rsid w:val="00E23A8F"/>
    <w:rsid w:val="00E243DD"/>
    <w:rsid w:val="00E24915"/>
    <w:rsid w:val="00E25B1F"/>
    <w:rsid w:val="00E3394F"/>
    <w:rsid w:val="00E34EB7"/>
    <w:rsid w:val="00E36C98"/>
    <w:rsid w:val="00E37462"/>
    <w:rsid w:val="00E4529B"/>
    <w:rsid w:val="00E51503"/>
    <w:rsid w:val="00E52B73"/>
    <w:rsid w:val="00E55B9D"/>
    <w:rsid w:val="00E564A8"/>
    <w:rsid w:val="00E5667C"/>
    <w:rsid w:val="00E57BAC"/>
    <w:rsid w:val="00E57D9D"/>
    <w:rsid w:val="00E60F5C"/>
    <w:rsid w:val="00E66812"/>
    <w:rsid w:val="00E71AF3"/>
    <w:rsid w:val="00E74E4D"/>
    <w:rsid w:val="00E75189"/>
    <w:rsid w:val="00E75F5E"/>
    <w:rsid w:val="00E7798E"/>
    <w:rsid w:val="00E82F97"/>
    <w:rsid w:val="00E871B0"/>
    <w:rsid w:val="00E876BE"/>
    <w:rsid w:val="00E9003B"/>
    <w:rsid w:val="00E9119D"/>
    <w:rsid w:val="00E93A99"/>
    <w:rsid w:val="00E93CBF"/>
    <w:rsid w:val="00E942A7"/>
    <w:rsid w:val="00E950FC"/>
    <w:rsid w:val="00E95A4D"/>
    <w:rsid w:val="00E96697"/>
    <w:rsid w:val="00E96BAD"/>
    <w:rsid w:val="00E974F7"/>
    <w:rsid w:val="00EA3185"/>
    <w:rsid w:val="00EB1169"/>
    <w:rsid w:val="00EB1AB6"/>
    <w:rsid w:val="00EB6067"/>
    <w:rsid w:val="00EB6D5E"/>
    <w:rsid w:val="00EB7919"/>
    <w:rsid w:val="00EC350A"/>
    <w:rsid w:val="00EC39FA"/>
    <w:rsid w:val="00EC3A4F"/>
    <w:rsid w:val="00EC5C90"/>
    <w:rsid w:val="00ED236C"/>
    <w:rsid w:val="00ED49A9"/>
    <w:rsid w:val="00ED7D9D"/>
    <w:rsid w:val="00EE1397"/>
    <w:rsid w:val="00EE27DD"/>
    <w:rsid w:val="00EE28DF"/>
    <w:rsid w:val="00EE35C9"/>
    <w:rsid w:val="00EF1520"/>
    <w:rsid w:val="00EF2333"/>
    <w:rsid w:val="00EF6E60"/>
    <w:rsid w:val="00EF7BAF"/>
    <w:rsid w:val="00F012BC"/>
    <w:rsid w:val="00F0135D"/>
    <w:rsid w:val="00F02F89"/>
    <w:rsid w:val="00F03BFB"/>
    <w:rsid w:val="00F043D8"/>
    <w:rsid w:val="00F1397E"/>
    <w:rsid w:val="00F169D8"/>
    <w:rsid w:val="00F2300D"/>
    <w:rsid w:val="00F2616E"/>
    <w:rsid w:val="00F263D7"/>
    <w:rsid w:val="00F31767"/>
    <w:rsid w:val="00F31A7A"/>
    <w:rsid w:val="00F32CFF"/>
    <w:rsid w:val="00F37A66"/>
    <w:rsid w:val="00F41454"/>
    <w:rsid w:val="00F42593"/>
    <w:rsid w:val="00F46F79"/>
    <w:rsid w:val="00F54DB3"/>
    <w:rsid w:val="00F56434"/>
    <w:rsid w:val="00F62D8A"/>
    <w:rsid w:val="00F67B38"/>
    <w:rsid w:val="00F67BE5"/>
    <w:rsid w:val="00F7018D"/>
    <w:rsid w:val="00F73D1E"/>
    <w:rsid w:val="00F74C4C"/>
    <w:rsid w:val="00F8028B"/>
    <w:rsid w:val="00F82F4F"/>
    <w:rsid w:val="00F836FA"/>
    <w:rsid w:val="00F8533C"/>
    <w:rsid w:val="00F8724A"/>
    <w:rsid w:val="00F90E10"/>
    <w:rsid w:val="00F976C5"/>
    <w:rsid w:val="00FA1649"/>
    <w:rsid w:val="00FA359E"/>
    <w:rsid w:val="00FA487C"/>
    <w:rsid w:val="00FA4FB9"/>
    <w:rsid w:val="00FB31E8"/>
    <w:rsid w:val="00FB365D"/>
    <w:rsid w:val="00FB3D83"/>
    <w:rsid w:val="00FB4FA9"/>
    <w:rsid w:val="00FB5FCF"/>
    <w:rsid w:val="00FB7504"/>
    <w:rsid w:val="00FD000B"/>
    <w:rsid w:val="00FD4990"/>
    <w:rsid w:val="00FD769A"/>
    <w:rsid w:val="00FE02F1"/>
    <w:rsid w:val="00FF5180"/>
    <w:rsid w:val="00FF6662"/>
    <w:rsid w:val="013C6509"/>
    <w:rsid w:val="03131854"/>
    <w:rsid w:val="06BA3381"/>
    <w:rsid w:val="06C25923"/>
    <w:rsid w:val="06E66CCD"/>
    <w:rsid w:val="07481F1D"/>
    <w:rsid w:val="079C20DA"/>
    <w:rsid w:val="095073FA"/>
    <w:rsid w:val="09C6412E"/>
    <w:rsid w:val="0A1B3564"/>
    <w:rsid w:val="0B171BAA"/>
    <w:rsid w:val="0B301291"/>
    <w:rsid w:val="0BBE18C3"/>
    <w:rsid w:val="0C8E2713"/>
    <w:rsid w:val="0CAA0166"/>
    <w:rsid w:val="0D026C5D"/>
    <w:rsid w:val="0F4470B9"/>
    <w:rsid w:val="0FC243B2"/>
    <w:rsid w:val="108411F1"/>
    <w:rsid w:val="118B7FC6"/>
    <w:rsid w:val="11D50946"/>
    <w:rsid w:val="11F03F3C"/>
    <w:rsid w:val="12386C7D"/>
    <w:rsid w:val="125B4B29"/>
    <w:rsid w:val="151F51B7"/>
    <w:rsid w:val="15D42FF2"/>
    <w:rsid w:val="15DC59AC"/>
    <w:rsid w:val="1835469D"/>
    <w:rsid w:val="186D34DF"/>
    <w:rsid w:val="188B3C8D"/>
    <w:rsid w:val="19205339"/>
    <w:rsid w:val="19FA1F54"/>
    <w:rsid w:val="1A3E244A"/>
    <w:rsid w:val="1B110E42"/>
    <w:rsid w:val="1B2B3A1F"/>
    <w:rsid w:val="1B88172B"/>
    <w:rsid w:val="1C2B0900"/>
    <w:rsid w:val="1D385E40"/>
    <w:rsid w:val="1E1D4ED4"/>
    <w:rsid w:val="1E395755"/>
    <w:rsid w:val="1F294983"/>
    <w:rsid w:val="1F3E1A2D"/>
    <w:rsid w:val="1FFB37C4"/>
    <w:rsid w:val="212C0445"/>
    <w:rsid w:val="223A629B"/>
    <w:rsid w:val="226B3182"/>
    <w:rsid w:val="232237B5"/>
    <w:rsid w:val="233F5DCA"/>
    <w:rsid w:val="23E847F6"/>
    <w:rsid w:val="241475D6"/>
    <w:rsid w:val="245A22E3"/>
    <w:rsid w:val="24C34ACD"/>
    <w:rsid w:val="24C408C0"/>
    <w:rsid w:val="28445F24"/>
    <w:rsid w:val="29515D26"/>
    <w:rsid w:val="296258EE"/>
    <w:rsid w:val="29B45E66"/>
    <w:rsid w:val="29FD45DD"/>
    <w:rsid w:val="2B8D08B9"/>
    <w:rsid w:val="2B9810D6"/>
    <w:rsid w:val="2C096EF2"/>
    <w:rsid w:val="2C513C5B"/>
    <w:rsid w:val="2F280DBD"/>
    <w:rsid w:val="30E03912"/>
    <w:rsid w:val="30F203F8"/>
    <w:rsid w:val="31305298"/>
    <w:rsid w:val="32002EBC"/>
    <w:rsid w:val="329F4B49"/>
    <w:rsid w:val="33727EF1"/>
    <w:rsid w:val="36590287"/>
    <w:rsid w:val="36B553CD"/>
    <w:rsid w:val="37293DD7"/>
    <w:rsid w:val="37E63B42"/>
    <w:rsid w:val="3A026F76"/>
    <w:rsid w:val="3A7D4F0C"/>
    <w:rsid w:val="3BAA7749"/>
    <w:rsid w:val="3C443455"/>
    <w:rsid w:val="3CFE449C"/>
    <w:rsid w:val="401A6FEA"/>
    <w:rsid w:val="419A154E"/>
    <w:rsid w:val="41F30347"/>
    <w:rsid w:val="42043EF6"/>
    <w:rsid w:val="438242CB"/>
    <w:rsid w:val="439A60F8"/>
    <w:rsid w:val="43A1036B"/>
    <w:rsid w:val="43EC0359"/>
    <w:rsid w:val="440305EA"/>
    <w:rsid w:val="47555631"/>
    <w:rsid w:val="47FC3F05"/>
    <w:rsid w:val="485F4203"/>
    <w:rsid w:val="4A530072"/>
    <w:rsid w:val="4A7D7C27"/>
    <w:rsid w:val="4BD411EA"/>
    <w:rsid w:val="4C845190"/>
    <w:rsid w:val="4C885B30"/>
    <w:rsid w:val="4E992332"/>
    <w:rsid w:val="5083613E"/>
    <w:rsid w:val="50F532AC"/>
    <w:rsid w:val="52D715BF"/>
    <w:rsid w:val="531D585D"/>
    <w:rsid w:val="533B7582"/>
    <w:rsid w:val="542425E2"/>
    <w:rsid w:val="54D92149"/>
    <w:rsid w:val="551C462E"/>
    <w:rsid w:val="55EB4085"/>
    <w:rsid w:val="56F7774C"/>
    <w:rsid w:val="5807223F"/>
    <w:rsid w:val="58AB1524"/>
    <w:rsid w:val="5B694D7F"/>
    <w:rsid w:val="5C0668E3"/>
    <w:rsid w:val="5C5477DD"/>
    <w:rsid w:val="5D364753"/>
    <w:rsid w:val="5DE27796"/>
    <w:rsid w:val="5E3032F7"/>
    <w:rsid w:val="5E47584B"/>
    <w:rsid w:val="5F9F0A49"/>
    <w:rsid w:val="5FF5339A"/>
    <w:rsid w:val="5FFF08D8"/>
    <w:rsid w:val="604728CA"/>
    <w:rsid w:val="61780489"/>
    <w:rsid w:val="62734AE8"/>
    <w:rsid w:val="62C423AA"/>
    <w:rsid w:val="62EA0E78"/>
    <w:rsid w:val="631C5859"/>
    <w:rsid w:val="631D39E9"/>
    <w:rsid w:val="63EC4F30"/>
    <w:rsid w:val="647E7AED"/>
    <w:rsid w:val="65801643"/>
    <w:rsid w:val="65924DC9"/>
    <w:rsid w:val="65D14BF5"/>
    <w:rsid w:val="69A27DD9"/>
    <w:rsid w:val="6B0C5E52"/>
    <w:rsid w:val="6D195D25"/>
    <w:rsid w:val="6D785391"/>
    <w:rsid w:val="6F5210A9"/>
    <w:rsid w:val="6F6D2F12"/>
    <w:rsid w:val="6F727995"/>
    <w:rsid w:val="6FB61651"/>
    <w:rsid w:val="70384CF8"/>
    <w:rsid w:val="70DD5B9B"/>
    <w:rsid w:val="70EC1DB4"/>
    <w:rsid w:val="724A4A44"/>
    <w:rsid w:val="737A1DC7"/>
    <w:rsid w:val="75377F70"/>
    <w:rsid w:val="77247FFB"/>
    <w:rsid w:val="781A347B"/>
    <w:rsid w:val="784138B5"/>
    <w:rsid w:val="78475CF2"/>
    <w:rsid w:val="78B50E64"/>
    <w:rsid w:val="791A3CA3"/>
    <w:rsid w:val="7EBE6A38"/>
    <w:rsid w:val="7EF90049"/>
    <w:rsid w:val="7F2F1C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33"/>
    <w:qFormat/>
    <w:uiPriority w:val="0"/>
    <w:pPr>
      <w:keepNext/>
      <w:keepLines/>
      <w:spacing w:before="340" w:after="330" w:line="578" w:lineRule="auto"/>
      <w:outlineLvl w:val="0"/>
    </w:pPr>
    <w:rPr>
      <w:rFonts w:eastAsia="楷体_GB2312"/>
      <w:b/>
      <w:kern w:val="44"/>
      <w:sz w:val="44"/>
    </w:rPr>
  </w:style>
  <w:style w:type="paragraph" w:styleId="4">
    <w:name w:val="heading 2"/>
    <w:basedOn w:val="1"/>
    <w:next w:val="1"/>
    <w:link w:val="56"/>
    <w:qFormat/>
    <w:uiPriority w:val="9"/>
    <w:pPr>
      <w:keepNext/>
      <w:keepLines/>
      <w:spacing w:before="260" w:after="260" w:line="416" w:lineRule="auto"/>
      <w:outlineLvl w:val="1"/>
    </w:pPr>
    <w:rPr>
      <w:rFonts w:ascii="等线 Light" w:hAnsi="等线 Light" w:eastAsia="等线 Light"/>
      <w:b/>
      <w:bCs/>
      <w:sz w:val="32"/>
      <w:szCs w:val="32"/>
    </w:rPr>
  </w:style>
  <w:style w:type="paragraph" w:styleId="5">
    <w:name w:val="heading 3"/>
    <w:basedOn w:val="1"/>
    <w:next w:val="1"/>
    <w:link w:val="34"/>
    <w:qFormat/>
    <w:uiPriority w:val="9"/>
    <w:pPr>
      <w:keepNext/>
      <w:keepLines/>
      <w:spacing w:before="260" w:after="260" w:line="416" w:lineRule="auto"/>
      <w:outlineLvl w:val="2"/>
    </w:pPr>
    <w:rPr>
      <w:b/>
      <w:bCs/>
      <w:sz w:val="32"/>
      <w:szCs w:val="32"/>
    </w:rPr>
  </w:style>
  <w:style w:type="paragraph" w:styleId="6">
    <w:name w:val="heading 5"/>
    <w:basedOn w:val="1"/>
    <w:next w:val="1"/>
    <w:link w:val="37"/>
    <w:qFormat/>
    <w:uiPriority w:val="9"/>
    <w:pPr>
      <w:keepNext/>
      <w:keepLines/>
      <w:spacing w:before="280" w:after="290" w:line="376" w:lineRule="auto"/>
      <w:outlineLvl w:val="4"/>
    </w:pPr>
    <w:rPr>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customStyle="1" w:styleId="2">
    <w:name w:val="标题二、"/>
    <w:basedOn w:val="1"/>
    <w:qFormat/>
    <w:uiPriority w:val="99"/>
    <w:pPr>
      <w:spacing w:line="360" w:lineRule="auto"/>
      <w:ind w:firstLine="200"/>
      <w:outlineLvl w:val="2"/>
    </w:pPr>
    <w:rPr>
      <w:rFonts w:ascii="宋体" w:hAnsi="宋体"/>
      <w:b/>
      <w:szCs w:val="21"/>
    </w:rPr>
  </w:style>
  <w:style w:type="paragraph" w:styleId="7">
    <w:name w:val="Normal Indent"/>
    <w:basedOn w:val="1"/>
    <w:link w:val="41"/>
    <w:qFormat/>
    <w:uiPriority w:val="0"/>
    <w:pPr>
      <w:adjustRightInd w:val="0"/>
      <w:ind w:firstLine="420"/>
      <w:jc w:val="left"/>
      <w:textAlignment w:val="baseline"/>
    </w:pPr>
    <w:rPr>
      <w:rFonts w:ascii="Calibri" w:hAnsi="Calibri" w:eastAsia="楷体_GB2312"/>
      <w:kern w:val="0"/>
      <w:sz w:val="24"/>
    </w:rPr>
  </w:style>
  <w:style w:type="paragraph" w:styleId="8">
    <w:name w:val="annotation text"/>
    <w:basedOn w:val="1"/>
    <w:link w:val="47"/>
    <w:unhideWhenUsed/>
    <w:qFormat/>
    <w:uiPriority w:val="99"/>
    <w:pPr>
      <w:jc w:val="left"/>
    </w:pPr>
    <w:rPr>
      <w:rFonts w:ascii="Calibri" w:hAnsi="Calibri"/>
      <w:szCs w:val="24"/>
    </w:rPr>
  </w:style>
  <w:style w:type="paragraph" w:styleId="9">
    <w:name w:val="Body Text"/>
    <w:basedOn w:val="1"/>
    <w:link w:val="59"/>
    <w:qFormat/>
    <w:uiPriority w:val="0"/>
    <w:pPr>
      <w:spacing w:after="120"/>
    </w:pPr>
    <w:rPr>
      <w:szCs w:val="24"/>
    </w:rPr>
  </w:style>
  <w:style w:type="paragraph" w:styleId="10">
    <w:name w:val="Body Text Indent"/>
    <w:basedOn w:val="1"/>
    <w:next w:val="11"/>
    <w:link w:val="52"/>
    <w:qFormat/>
    <w:uiPriority w:val="0"/>
    <w:pPr>
      <w:spacing w:after="120"/>
      <w:ind w:left="420" w:leftChars="200"/>
    </w:pPr>
    <w:rPr>
      <w:rFonts w:ascii="Calibri" w:hAnsi="Calibri"/>
      <w:szCs w:val="24"/>
    </w:rPr>
  </w:style>
  <w:style w:type="paragraph" w:styleId="11">
    <w:name w:val="envelope return"/>
    <w:basedOn w:val="1"/>
    <w:unhideWhenUsed/>
    <w:qFormat/>
    <w:uiPriority w:val="99"/>
    <w:pPr>
      <w:snapToGrid w:val="0"/>
    </w:pPr>
    <w:rPr>
      <w:rFonts w:ascii="Arial" w:hAnsi="Arial" w:eastAsia="楷体_GB2312"/>
      <w:sz w:val="26"/>
      <w:szCs w:val="20"/>
    </w:rPr>
  </w:style>
  <w:style w:type="paragraph" w:styleId="12">
    <w:name w:val="toc 3"/>
    <w:basedOn w:val="1"/>
    <w:next w:val="1"/>
    <w:qFormat/>
    <w:uiPriority w:val="0"/>
    <w:pPr>
      <w:ind w:left="840" w:leftChars="400"/>
    </w:pPr>
  </w:style>
  <w:style w:type="paragraph" w:styleId="13">
    <w:name w:val="Plain Text"/>
    <w:basedOn w:val="1"/>
    <w:link w:val="46"/>
    <w:qFormat/>
    <w:uiPriority w:val="0"/>
    <w:rPr>
      <w:rFonts w:ascii="宋体" w:hAnsi="Courier New"/>
    </w:rPr>
  </w:style>
  <w:style w:type="paragraph" w:styleId="14">
    <w:name w:val="Date"/>
    <w:basedOn w:val="1"/>
    <w:next w:val="1"/>
    <w:link w:val="40"/>
    <w:qFormat/>
    <w:uiPriority w:val="0"/>
    <w:pPr>
      <w:ind w:left="100" w:leftChars="2500"/>
    </w:pPr>
    <w:rPr>
      <w:rFonts w:ascii="Calibri" w:hAnsi="Calibri"/>
      <w:kern w:val="0"/>
      <w:sz w:val="20"/>
      <w:szCs w:val="24"/>
    </w:rPr>
  </w:style>
  <w:style w:type="paragraph" w:styleId="15">
    <w:name w:val="Balloon Text"/>
    <w:basedOn w:val="1"/>
    <w:link w:val="48"/>
    <w:unhideWhenUsed/>
    <w:qFormat/>
    <w:uiPriority w:val="99"/>
    <w:rPr>
      <w:kern w:val="0"/>
      <w:sz w:val="18"/>
      <w:szCs w:val="18"/>
    </w:rPr>
  </w:style>
  <w:style w:type="paragraph" w:styleId="16">
    <w:name w:val="footer"/>
    <w:basedOn w:val="1"/>
    <w:link w:val="32"/>
    <w:qFormat/>
    <w:uiPriority w:val="0"/>
    <w:pPr>
      <w:tabs>
        <w:tab w:val="center" w:pos="4153"/>
        <w:tab w:val="right" w:pos="8306"/>
      </w:tabs>
      <w:snapToGrid w:val="0"/>
      <w:jc w:val="left"/>
    </w:pPr>
    <w:rPr>
      <w:rFonts w:ascii="Calibri" w:hAnsi="Calibri"/>
      <w:kern w:val="0"/>
      <w:sz w:val="18"/>
      <w:szCs w:val="18"/>
    </w:rPr>
  </w:style>
  <w:style w:type="paragraph" w:styleId="17">
    <w:name w:val="header"/>
    <w:basedOn w:val="1"/>
    <w:link w:val="3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8">
    <w:name w:val="toc 1"/>
    <w:basedOn w:val="1"/>
    <w:next w:val="1"/>
    <w:qFormat/>
    <w:uiPriority w:val="39"/>
    <w:pPr>
      <w:adjustRightInd w:val="0"/>
      <w:jc w:val="left"/>
      <w:textAlignment w:val="baseline"/>
    </w:pPr>
    <w:rPr>
      <w:rFonts w:eastAsia="楷体_GB2312"/>
      <w:sz w:val="24"/>
    </w:rPr>
  </w:style>
  <w:style w:type="paragraph" w:styleId="19">
    <w:name w:val="toc 2"/>
    <w:basedOn w:val="1"/>
    <w:next w:val="1"/>
    <w:unhideWhenUsed/>
    <w:qFormat/>
    <w:uiPriority w:val="39"/>
    <w:pPr>
      <w:ind w:left="420" w:leftChars="200"/>
    </w:pPr>
    <w:rPr>
      <w:szCs w:val="24"/>
    </w:rPr>
  </w:style>
  <w:style w:type="paragraph" w:styleId="20">
    <w:name w:val="Body Text 2"/>
    <w:basedOn w:val="1"/>
    <w:link w:val="58"/>
    <w:qFormat/>
    <w:uiPriority w:val="0"/>
    <w:pPr>
      <w:spacing w:after="120" w:line="480" w:lineRule="auto"/>
    </w:pPr>
    <w:rPr>
      <w:szCs w:val="24"/>
    </w:rPr>
  </w:style>
  <w:style w:type="paragraph" w:styleId="21">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2">
    <w:name w:val="Title"/>
    <w:basedOn w:val="1"/>
    <w:link w:val="53"/>
    <w:qFormat/>
    <w:uiPriority w:val="0"/>
    <w:pPr>
      <w:spacing w:before="240" w:after="60"/>
      <w:jc w:val="center"/>
      <w:outlineLvl w:val="0"/>
    </w:pPr>
    <w:rPr>
      <w:rFonts w:ascii="Arial" w:hAnsi="Arial"/>
      <w:b/>
      <w:bCs/>
      <w:sz w:val="32"/>
      <w:szCs w:val="32"/>
    </w:rPr>
  </w:style>
  <w:style w:type="paragraph" w:styleId="23">
    <w:name w:val="annotation subject"/>
    <w:basedOn w:val="8"/>
    <w:next w:val="8"/>
    <w:link w:val="39"/>
    <w:unhideWhenUsed/>
    <w:qFormat/>
    <w:uiPriority w:val="99"/>
    <w:rPr>
      <w:b/>
      <w:bCs/>
    </w:rPr>
  </w:style>
  <w:style w:type="table" w:styleId="25">
    <w:name w:val="Table Grid"/>
    <w:basedOn w:val="2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Hyperlink"/>
    <w:qFormat/>
    <w:uiPriority w:val="0"/>
    <w:rPr>
      <w:color w:val="333333"/>
      <w:u w:val="none"/>
    </w:rPr>
  </w:style>
  <w:style w:type="character" w:styleId="29">
    <w:name w:val="annotation reference"/>
    <w:unhideWhenUsed/>
    <w:qFormat/>
    <w:uiPriority w:val="99"/>
    <w:rPr>
      <w:sz w:val="21"/>
      <w:szCs w:val="21"/>
    </w:rPr>
  </w:style>
  <w:style w:type="paragraph" w:customStyle="1" w:styleId="30">
    <w:name w:val="首行缩进"/>
    <w:basedOn w:val="1"/>
    <w:qFormat/>
    <w:uiPriority w:val="0"/>
    <w:pPr>
      <w:ind w:firstLine="480"/>
    </w:pPr>
    <w:rPr>
      <w:szCs w:val="20"/>
      <w:lang w:val="zh-CN"/>
    </w:rPr>
  </w:style>
  <w:style w:type="character" w:customStyle="1" w:styleId="31">
    <w:name w:val="页眉 Char"/>
    <w:link w:val="17"/>
    <w:qFormat/>
    <w:uiPriority w:val="0"/>
    <w:rPr>
      <w:sz w:val="18"/>
      <w:szCs w:val="18"/>
    </w:rPr>
  </w:style>
  <w:style w:type="character" w:customStyle="1" w:styleId="32">
    <w:name w:val="页脚 Char"/>
    <w:link w:val="16"/>
    <w:qFormat/>
    <w:uiPriority w:val="0"/>
    <w:rPr>
      <w:sz w:val="18"/>
      <w:szCs w:val="18"/>
    </w:rPr>
  </w:style>
  <w:style w:type="character" w:customStyle="1" w:styleId="33">
    <w:name w:val="标题 1 Char"/>
    <w:link w:val="3"/>
    <w:qFormat/>
    <w:uiPriority w:val="0"/>
    <w:rPr>
      <w:rFonts w:ascii="Times New Roman" w:hAnsi="Times New Roman" w:eastAsia="楷体_GB2312" w:cs="Times New Roman"/>
      <w:b/>
      <w:kern w:val="44"/>
      <w:sz w:val="44"/>
      <w:szCs w:val="20"/>
    </w:rPr>
  </w:style>
  <w:style w:type="character" w:customStyle="1" w:styleId="34">
    <w:name w:val="标题 3 Char"/>
    <w:link w:val="5"/>
    <w:semiHidden/>
    <w:qFormat/>
    <w:uiPriority w:val="9"/>
    <w:rPr>
      <w:rFonts w:ascii="Times New Roman" w:hAnsi="Times New Roman"/>
      <w:b/>
      <w:bCs/>
      <w:kern w:val="2"/>
      <w:sz w:val="32"/>
      <w:szCs w:val="32"/>
    </w:rPr>
  </w:style>
  <w:style w:type="character" w:customStyle="1" w:styleId="35">
    <w:name w:val="标题 1 Char Char"/>
    <w:qFormat/>
    <w:uiPriority w:val="0"/>
    <w:rPr>
      <w:rFonts w:eastAsia="宋体"/>
      <w:b/>
      <w:spacing w:val="-2"/>
      <w:sz w:val="24"/>
      <w:lang w:val="en-US" w:eastAsia="zh-CN"/>
    </w:rPr>
  </w:style>
  <w:style w:type="character" w:customStyle="1" w:styleId="36">
    <w:name w:val="四号 Char1"/>
    <w:qFormat/>
    <w:uiPriority w:val="0"/>
    <w:rPr>
      <w:rFonts w:ascii="Verdana" w:hAnsi="Verdana" w:eastAsia="宋体" w:cs="Verdana"/>
      <w:sz w:val="24"/>
      <w:szCs w:val="24"/>
      <w:lang w:val="en-US" w:eastAsia="zh-CN" w:bidi="ar-SA"/>
    </w:rPr>
  </w:style>
  <w:style w:type="character" w:customStyle="1" w:styleId="37">
    <w:name w:val="标题 5 Char"/>
    <w:link w:val="6"/>
    <w:qFormat/>
    <w:uiPriority w:val="9"/>
    <w:rPr>
      <w:rFonts w:ascii="Times New Roman" w:hAnsi="Times New Roman"/>
      <w:b/>
      <w:bCs/>
      <w:kern w:val="2"/>
      <w:sz w:val="28"/>
      <w:szCs w:val="28"/>
    </w:rPr>
  </w:style>
  <w:style w:type="character" w:customStyle="1" w:styleId="38">
    <w:name w:val="页眉 Char1"/>
    <w:semiHidden/>
    <w:qFormat/>
    <w:uiPriority w:val="99"/>
    <w:rPr>
      <w:rFonts w:ascii="Times New Roman" w:hAnsi="Times New Roman" w:eastAsia="宋体" w:cs="Times New Roman"/>
      <w:sz w:val="18"/>
      <w:szCs w:val="18"/>
    </w:rPr>
  </w:style>
  <w:style w:type="character" w:customStyle="1" w:styleId="39">
    <w:name w:val="批注主题 Char"/>
    <w:link w:val="23"/>
    <w:qFormat/>
    <w:uiPriority w:val="99"/>
    <w:rPr>
      <w:b/>
      <w:bCs/>
      <w:kern w:val="2"/>
      <w:sz w:val="21"/>
      <w:szCs w:val="24"/>
    </w:rPr>
  </w:style>
  <w:style w:type="character" w:customStyle="1" w:styleId="40">
    <w:name w:val="日期 Char"/>
    <w:link w:val="14"/>
    <w:qFormat/>
    <w:uiPriority w:val="0"/>
    <w:rPr>
      <w:szCs w:val="24"/>
    </w:rPr>
  </w:style>
  <w:style w:type="character" w:customStyle="1" w:styleId="41">
    <w:name w:val="正文缩进 Char"/>
    <w:link w:val="7"/>
    <w:qFormat/>
    <w:uiPriority w:val="0"/>
    <w:rPr>
      <w:rFonts w:eastAsia="楷体_GB2312"/>
      <w:sz w:val="24"/>
    </w:rPr>
  </w:style>
  <w:style w:type="character" w:customStyle="1" w:styleId="42">
    <w:name w:val="纯文本 Char1"/>
    <w:semiHidden/>
    <w:qFormat/>
    <w:uiPriority w:val="99"/>
    <w:rPr>
      <w:rFonts w:ascii="宋体" w:hAnsi="Courier New" w:cs="Courier New"/>
      <w:kern w:val="2"/>
      <w:sz w:val="21"/>
      <w:szCs w:val="21"/>
    </w:rPr>
  </w:style>
  <w:style w:type="character" w:customStyle="1" w:styleId="43">
    <w:name w:val="Char Char4"/>
    <w:qFormat/>
    <w:locked/>
    <w:uiPriority w:val="0"/>
    <w:rPr>
      <w:szCs w:val="24"/>
    </w:rPr>
  </w:style>
  <w:style w:type="character" w:customStyle="1" w:styleId="44">
    <w:name w:val="16"/>
    <w:qFormat/>
    <w:uiPriority w:val="0"/>
    <w:rPr>
      <w:rFonts w:hint="default" w:ascii="Calibri" w:hAnsi="Calibri" w:cs="Calibri"/>
      <w:color w:val="0000FF"/>
      <w:u w:val="single"/>
    </w:rPr>
  </w:style>
  <w:style w:type="character" w:customStyle="1" w:styleId="45">
    <w:name w:val="日期 Char1"/>
    <w:semiHidden/>
    <w:qFormat/>
    <w:uiPriority w:val="99"/>
    <w:rPr>
      <w:rFonts w:ascii="Times New Roman" w:hAnsi="Times New Roman" w:eastAsia="宋体" w:cs="Times New Roman"/>
      <w:szCs w:val="20"/>
    </w:rPr>
  </w:style>
  <w:style w:type="character" w:customStyle="1" w:styleId="46">
    <w:name w:val="纯文本 Char"/>
    <w:link w:val="13"/>
    <w:qFormat/>
    <w:uiPriority w:val="0"/>
    <w:rPr>
      <w:rFonts w:ascii="宋体" w:hAnsi="Courier New"/>
      <w:kern w:val="2"/>
      <w:sz w:val="21"/>
    </w:rPr>
  </w:style>
  <w:style w:type="character" w:customStyle="1" w:styleId="47">
    <w:name w:val="批注文字 Char"/>
    <w:link w:val="8"/>
    <w:qFormat/>
    <w:uiPriority w:val="99"/>
    <w:rPr>
      <w:kern w:val="2"/>
      <w:sz w:val="21"/>
      <w:szCs w:val="24"/>
    </w:rPr>
  </w:style>
  <w:style w:type="character" w:customStyle="1" w:styleId="48">
    <w:name w:val="批注框文本 Char"/>
    <w:link w:val="15"/>
    <w:semiHidden/>
    <w:qFormat/>
    <w:uiPriority w:val="99"/>
    <w:rPr>
      <w:rFonts w:ascii="Times New Roman" w:hAnsi="Times New Roman" w:eastAsia="宋体" w:cs="Times New Roman"/>
      <w:sz w:val="18"/>
      <w:szCs w:val="18"/>
    </w:rPr>
  </w:style>
  <w:style w:type="character" w:customStyle="1" w:styleId="49">
    <w:name w:val="正文缩进2格 Char Char"/>
    <w:link w:val="50"/>
    <w:qFormat/>
    <w:uiPriority w:val="0"/>
    <w:rPr>
      <w:rFonts w:ascii="仿宋_GB2312" w:hAnsi="宋体" w:eastAsia="仿宋_GB2312"/>
      <w:kern w:val="2"/>
      <w:sz w:val="31"/>
      <w:szCs w:val="28"/>
    </w:rPr>
  </w:style>
  <w:style w:type="paragraph" w:customStyle="1" w:styleId="50">
    <w:name w:val="正文缩进2格"/>
    <w:basedOn w:val="1"/>
    <w:link w:val="49"/>
    <w:qFormat/>
    <w:uiPriority w:val="0"/>
    <w:pPr>
      <w:spacing w:line="600" w:lineRule="exact"/>
      <w:ind w:firstLine="639" w:firstLineChars="206"/>
    </w:pPr>
    <w:rPr>
      <w:rFonts w:ascii="仿宋_GB2312" w:hAnsi="宋体" w:eastAsia="仿宋_GB2312"/>
      <w:sz w:val="31"/>
      <w:szCs w:val="28"/>
    </w:rPr>
  </w:style>
  <w:style w:type="character" w:customStyle="1" w:styleId="51">
    <w:name w:val="正文文本缩进 Char1"/>
    <w:semiHidden/>
    <w:qFormat/>
    <w:uiPriority w:val="99"/>
    <w:rPr>
      <w:rFonts w:ascii="Times New Roman" w:hAnsi="Times New Roman"/>
      <w:kern w:val="2"/>
      <w:sz w:val="21"/>
    </w:rPr>
  </w:style>
  <w:style w:type="character" w:customStyle="1" w:styleId="52">
    <w:name w:val="正文文本缩进 Char"/>
    <w:link w:val="10"/>
    <w:qFormat/>
    <w:uiPriority w:val="0"/>
    <w:rPr>
      <w:kern w:val="2"/>
      <w:sz w:val="21"/>
      <w:szCs w:val="24"/>
    </w:rPr>
  </w:style>
  <w:style w:type="character" w:customStyle="1" w:styleId="53">
    <w:name w:val="标题 Char"/>
    <w:link w:val="22"/>
    <w:qFormat/>
    <w:uiPriority w:val="0"/>
    <w:rPr>
      <w:rFonts w:ascii="Arial" w:hAnsi="Arial" w:cs="Arial"/>
      <w:b/>
      <w:bCs/>
      <w:kern w:val="2"/>
      <w:sz w:val="32"/>
      <w:szCs w:val="32"/>
    </w:rPr>
  </w:style>
  <w:style w:type="character" w:customStyle="1" w:styleId="54">
    <w:name w:val="页脚 Char1"/>
    <w:semiHidden/>
    <w:qFormat/>
    <w:uiPriority w:val="99"/>
    <w:rPr>
      <w:rFonts w:ascii="Times New Roman" w:hAnsi="Times New Roman" w:eastAsia="宋体" w:cs="Times New Roman"/>
      <w:sz w:val="18"/>
      <w:szCs w:val="18"/>
    </w:rPr>
  </w:style>
  <w:style w:type="character" w:customStyle="1" w:styleId="55">
    <w:name w:val="批注文字 Char1"/>
    <w:semiHidden/>
    <w:qFormat/>
    <w:uiPriority w:val="99"/>
    <w:rPr>
      <w:rFonts w:ascii="Times New Roman" w:hAnsi="Times New Roman"/>
      <w:kern w:val="2"/>
      <w:sz w:val="21"/>
    </w:rPr>
  </w:style>
  <w:style w:type="character" w:customStyle="1" w:styleId="56">
    <w:name w:val="标题 2 Char"/>
    <w:link w:val="4"/>
    <w:qFormat/>
    <w:uiPriority w:val="9"/>
    <w:rPr>
      <w:rFonts w:ascii="等线 Light" w:hAnsi="等线 Light" w:eastAsia="等线 Light"/>
      <w:b/>
      <w:bCs/>
      <w:kern w:val="2"/>
      <w:sz w:val="32"/>
      <w:szCs w:val="32"/>
    </w:rPr>
  </w:style>
  <w:style w:type="character" w:customStyle="1" w:styleId="57">
    <w:name w:val="批注主题 Char1"/>
    <w:semiHidden/>
    <w:qFormat/>
    <w:uiPriority w:val="99"/>
    <w:rPr>
      <w:rFonts w:ascii="Times New Roman" w:hAnsi="Times New Roman"/>
      <w:b/>
      <w:bCs/>
      <w:kern w:val="2"/>
      <w:sz w:val="21"/>
    </w:rPr>
  </w:style>
  <w:style w:type="character" w:customStyle="1" w:styleId="58">
    <w:name w:val="正文文本 2 Char"/>
    <w:link w:val="20"/>
    <w:qFormat/>
    <w:uiPriority w:val="0"/>
    <w:rPr>
      <w:rFonts w:ascii="Times New Roman" w:hAnsi="Times New Roman"/>
      <w:kern w:val="2"/>
      <w:sz w:val="21"/>
      <w:szCs w:val="24"/>
    </w:rPr>
  </w:style>
  <w:style w:type="character" w:customStyle="1" w:styleId="59">
    <w:name w:val="正文文本 Char"/>
    <w:link w:val="9"/>
    <w:qFormat/>
    <w:uiPriority w:val="0"/>
    <w:rPr>
      <w:rFonts w:ascii="Times New Roman" w:hAnsi="Times New Roman"/>
      <w:kern w:val="2"/>
      <w:sz w:val="21"/>
      <w:szCs w:val="24"/>
    </w:rPr>
  </w:style>
  <w:style w:type="paragraph" w:customStyle="1" w:styleId="60">
    <w:name w:val="标准正文"/>
    <w:basedOn w:val="1"/>
    <w:qFormat/>
    <w:uiPriority w:val="0"/>
    <w:pPr>
      <w:snapToGrid w:val="0"/>
      <w:spacing w:line="312" w:lineRule="auto"/>
      <w:ind w:firstLine="482"/>
    </w:pPr>
    <w:rPr>
      <w:sz w:val="24"/>
    </w:rPr>
  </w:style>
  <w:style w:type="paragraph" w:styleId="61">
    <w:name w:val="List Paragraph"/>
    <w:basedOn w:val="1"/>
    <w:qFormat/>
    <w:uiPriority w:val="99"/>
    <w:pPr>
      <w:ind w:firstLine="420" w:firstLineChars="200"/>
    </w:pPr>
    <w:rPr>
      <w:rFonts w:ascii="Calibri" w:hAnsi="Calibri"/>
      <w:szCs w:val="22"/>
    </w:rPr>
  </w:style>
  <w:style w:type="paragraph" w:customStyle="1" w:styleId="62">
    <w:name w:val="标题3"/>
    <w:basedOn w:val="22"/>
    <w:qFormat/>
    <w:uiPriority w:val="0"/>
    <w:pPr>
      <w:spacing w:before="120" w:after="120" w:line="560" w:lineRule="exact"/>
      <w:jc w:val="left"/>
    </w:pPr>
    <w:rPr>
      <w:rFonts w:ascii="仿宋_GB2312"/>
      <w:sz w:val="28"/>
    </w:rPr>
  </w:style>
  <w:style w:type="paragraph" w:customStyle="1" w:styleId="63">
    <w:name w:val="纯文本1"/>
    <w:basedOn w:val="1"/>
    <w:qFormat/>
    <w:uiPriority w:val="0"/>
    <w:rPr>
      <w:rFonts w:ascii="宋体" w:hAnsi="Courier New" w:eastAsia="Times New Roman"/>
    </w:rPr>
  </w:style>
  <w:style w:type="paragraph" w:customStyle="1" w:styleId="64">
    <w:name w:val="样式 标题 5H5PIM 5Block Labeldashdsddh5口口1口2Roman listhe..."/>
    <w:basedOn w:val="6"/>
    <w:qFormat/>
    <w:uiPriority w:val="0"/>
    <w:pPr>
      <w:tabs>
        <w:tab w:val="left" w:pos="1260"/>
      </w:tabs>
      <w:spacing w:afterLines="50" w:line="377" w:lineRule="auto"/>
      <w:ind w:left="2125" w:hanging="1558"/>
    </w:pPr>
    <w:rPr>
      <w:rFonts w:ascii="Arial" w:hAnsi="Arial" w:cs="宋体"/>
      <w:spacing w:val="10"/>
      <w:kern w:val="0"/>
      <w:sz w:val="21"/>
      <w:szCs w:val="20"/>
    </w:rPr>
  </w:style>
  <w:style w:type="paragraph" w:customStyle="1" w:styleId="65">
    <w:name w:val="文档正文"/>
    <w:basedOn w:val="1"/>
    <w:qFormat/>
    <w:uiPriority w:val="0"/>
    <w:pPr>
      <w:adjustRightInd w:val="0"/>
      <w:spacing w:line="360" w:lineRule="auto"/>
      <w:ind w:left="142"/>
      <w:textAlignment w:val="baseline"/>
    </w:pPr>
    <w:rPr>
      <w:rFonts w:hAnsi="宋体"/>
      <w:color w:val="000000"/>
      <w:spacing w:val="4"/>
      <w:kern w:val="0"/>
      <w:sz w:val="20"/>
    </w:rPr>
  </w:style>
  <w:style w:type="paragraph" w:customStyle="1" w:styleId="66">
    <w:name w:val="_Style 0"/>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67">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目录标题"/>
    <w:basedOn w:val="3"/>
    <w:next w:val="1"/>
    <w:qFormat/>
    <w:uiPriority w:val="39"/>
    <w:pPr>
      <w:widowControl/>
      <w:spacing w:before="480" w:after="0" w:line="276" w:lineRule="auto"/>
      <w:jc w:val="left"/>
      <w:outlineLvl w:val="9"/>
    </w:pPr>
    <w:rPr>
      <w:rFonts w:ascii="Cambria" w:hAnsi="Cambria" w:eastAsia="宋体"/>
      <w:bCs/>
      <w:color w:val="365F91"/>
      <w:kern w:val="0"/>
      <w:sz w:val="28"/>
      <w:szCs w:val="28"/>
    </w:rPr>
  </w:style>
  <w:style w:type="paragraph" w:customStyle="1" w:styleId="69">
    <w:name w:val="列出段落1"/>
    <w:basedOn w:val="1"/>
    <w:qFormat/>
    <w:uiPriority w:val="34"/>
    <w:pPr>
      <w:ind w:firstLine="420" w:firstLineChars="200"/>
    </w:pPr>
    <w:rPr>
      <w:rFonts w:ascii="Calibri" w:hAnsi="Calibri"/>
      <w:szCs w:val="22"/>
    </w:rPr>
  </w:style>
  <w:style w:type="table" w:customStyle="1" w:styleId="70">
    <w:name w:val="网格型1"/>
    <w:basedOn w:val="24"/>
    <w:unhideWhenUsed/>
    <w:qFormat/>
    <w:uiPriority w:val="9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10849a2a-ee6f-4ab0-8b42-6619b3c4cfba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13475A75</paraID>
      <start>0</start>
      <end>2</end>
      <status>unmodified</status>
      <modifiedWord/>
      <trackRevisions>false</trackRevisions>
    </reviewItem>
    <reviewItem>
      <errorID>d66983a1-3d2a-42f1-bd64-16474104af97</errorID>
      <errorWord>《政府采购法》</errorWord>
      <group>L1_Word</group>
      <groupName>字词问题</groupName>
      <ability>L2_Typo</ability>
      <abilityName>字词错误</abilityName>
      <candidateList>
        <item>《中华人民共和国政府采购法》</item>
      </candidateList>
      <explain/>
      <paraID>13475A75</paraID>
      <start>4</start>
      <end>11</end>
      <status>unmodified</status>
      <modifiedWord/>
      <trackRevisions>false</trackRevisions>
    </reviewItem>
    <reviewItem>
      <errorID>7aaeec6a-3928-4c4f-b2c6-f6f0c227c1ac</errorID>
      <errorWord>；</errorWord>
      <group>L1_Word</group>
      <groupName>字词问题</groupName>
      <ability>L2_Typo</ability>
      <abilityName>字词错误</abilityName>
      <candidateList>
        <item>；具</item>
      </candidateList>
      <explain/>
      <paraID>13475A75</paraID>
      <start>73</start>
      <end>74</end>
      <status>unmodified</status>
      <modifiedWord/>
      <trackRevisions>false</trackRevisions>
    </reviewItem>
    <reviewItem>
      <errorID>e1dbda6e-faac-4942-903b-cf9c5912bf9a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5D417D25</paraID>
      <start>0</start>
      <end>2</end>
      <status>unmodified</status>
      <modifiedWord/>
      <trackRevisions>false</trackRevisions>
    </reviewItem>
    <reviewItem>
      <errorID>d53af79c-d005-49d8-aab1-a886c5ac2edd</errorID>
      <errorWord>其它</errorWord>
      <group>L1_Word</group>
      <groupName>字词问题</groupName>
      <ability>L2_Alias</ability>
      <abilityName>也作/曾用词</abilityName>
      <candidateList>
        <item>其他</item>
      </candidateList>
      <explain>词汇[其它]为不规范表述或旧称，其规范书面表述为[其他]。</explain>
      <paraID>3A228011</paraID>
      <start>7</start>
      <end>9</end>
      <status>unmodified</status>
      <modifiedWord/>
      <trackRevisions>false</trackRevisions>
    </reviewItem>
    <reviewItem>
      <errorID>e6d421a2-bb4a-425b-a40b-588f7ca3de70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1D1FA8E9</paraID>
      <start>0</start>
      <end>2</end>
      <status>unmodified</status>
      <modifiedWord/>
      <trackRevisions>false</trackRevisions>
    </reviewItem>
    <reviewItem>
      <errorID>2aafa0c4-6706-4533-ad90-4be2b5d60471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3E0D7AF1</paraID>
      <start>0</start>
      <end>2</end>
      <status>unmodified</status>
      <modifiedWord/>
      <trackRevisions>false</trackRevisions>
    </reviewItem>
    <reviewItem>
      <errorID>6291e613-c35d-4ee6-9a1f-713cadd55c97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2135D4F6</paraID>
      <start>0</start>
      <end>2</end>
      <status>unmodified</status>
      <modifiedWord/>
      <trackRevisions>false</trackRevisions>
    </reviewItem>
    <reviewItem>
      <errorID>9ed86a14-9c1d-4739-bbe7-243272d22577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3C2F3121</paraID>
      <start>0</start>
      <end>2</end>
      <status>unmodified</status>
      <modifiedWord/>
      <trackRevisions>false</trackRevisions>
    </reviewItem>
    <reviewItem>
      <errorID>4a7f1885-c2b1-405f-8504-22845b118e21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2A76B5E1</paraID>
      <start>0</start>
      <end>2</end>
      <status>unmodified</status>
      <modifiedWord/>
      <trackRevisions>false</trackRevisions>
    </reviewItem>
    <reviewItem>
      <errorID>6aee0a6b-afb7-4042-b714-c6da4a1e4598</errorID>
      <errorWord>，</errorWord>
      <group>L1_Word</group>
      <groupName>字词问题</groupName>
      <ability>L2_Typo</ability>
      <abilityName>字词错误</abilityName>
      <candidateList>
        <item>，在</item>
      </candidateList>
      <explain/>
      <paraID> 6DD70B4</paraID>
      <start>52</start>
      <end>53</end>
      <status>unmodified</status>
      <modifiedWord/>
      <trackRevisions>false</trackRevisions>
    </reviewItem>
    <reviewItem>
      <errorID>4610c9be-4b9a-47a6-bcb0-b61280336aa2</errorID>
      <errorWord>：。</errorWord>
      <group>L1_Punc</group>
      <groupName>标点问题</groupName>
      <ability>L2_Punc</ability>
      <abilityName>标点符号检查</abilityName>
      <candidateList>
        <item>：</item>
      </candidateList>
      <explain/>
      <paraID> 15DB081</paraID>
      <start>121</start>
      <end>123</end>
      <status>unmodified</status>
      <modifiedWord/>
      <trackRevisions>false</trackRevisions>
    </reviewItem>
    <reviewItem>
      <errorID>8e10368f-1d01-48d3-9723-4664459f20a4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627F4E9C</paraID>
      <start>0</start>
      <end>2</end>
      <status>unmodified</status>
      <modifiedWord/>
      <trackRevisions>false</trackRevisions>
    </reviewItem>
    <reviewItem>
      <errorID>e3114882-9213-49c1-bbbb-637896558a3a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42B0BDD5</paraID>
      <start>0</start>
      <end>2</end>
      <status>unmodified</status>
      <modifiedWord/>
      <trackRevisions>false</trackRevisions>
    </reviewItem>
    <reviewItem>
      <errorID>66ef2df3-0b0a-4c51-a9d3-092e91cd2069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49E8D74B</paraID>
      <start>0</start>
      <end>2</end>
      <status>unmodified</status>
      <modifiedWord/>
      <trackRevisions>false</trackRevisions>
    </reviewItem>
    <reviewItem>
      <errorID>3b7c954c-1058-4f58-ad5a-46b720ebd164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360E00DC</paraID>
      <start>0</start>
      <end>2</end>
      <status>unmodified</status>
      <modifiedWord/>
      <trackRevisions>false</trackRevisions>
    </reviewItem>
    <reviewItem>
      <errorID>e0c459bf-c669-4b62-813b-86a0a2173949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74A9377E</paraID>
      <start>0</start>
      <end>2</end>
      <status>unmodified</status>
      <modifiedWord/>
      <trackRevisions>false</trackRevisions>
    </reviewItem>
    <reviewItem>
      <errorID>4fda005f-1e1a-494b-a919-9b71b88bc956</errorID>
      <errorWord>第59条</errorWord>
      <group>L1_Knowledge</group>
      <groupName>知识性问题</groupName>
      <ability>L2_Knowledge</ability>
      <abilityName>其他知识</abilityName>
      <candidateList>
        <item>第五十九条</item>
      </candidateList>
      <explain/>
      <paraID>74A9377E</paraID>
      <start>86</start>
      <end>90</end>
      <status>unmodified</status>
      <modifiedWord/>
      <trackRevisions>false</trackRevisions>
    </reviewItem>
    <reviewItem>
      <errorID>a18e0ae8-8874-4a91-b60b-b15973d2d750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1B9EB2BB</paraID>
      <start>0</start>
      <end>2</end>
      <status>unmodified</status>
      <modifiedWord/>
      <trackRevisions>false</trackRevisions>
    </reviewItem>
    <reviewItem>
      <errorID>80a917d4-c6c8-4d78-add3-78314fb7352d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4982D538</paraID>
      <start>0</start>
      <end>2</end>
      <status>unmodified</status>
      <modifiedWord/>
      <trackRevisions>false</trackRevisions>
    </reviewItem>
    <reviewItem>
      <errorID>246fb387-f14c-4536-b00e-aae51f59f0f7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3BB07A6C</paraID>
      <start>0</start>
      <end>2</end>
      <status>unmodified</status>
      <modifiedWord/>
      <trackRevisions>false</trackRevisions>
    </reviewItem>
    <reviewItem>
      <errorID>37f0676c-6c54-4db0-a780-fe3158721132</errorID>
      <errorWord>、</errorWord>
      <group>L1_Punc</group>
      <groupName>标点问题</groupName>
      <ability>L2_Punc</ability>
      <abilityName>标点符号检查</abilityName>
      <candidateList>
        <item>.</item>
      </candidateList>
      <explain/>
      <paraID>3F28B4E0</paraID>
      <start>1</start>
      <end>2</end>
      <status>unmodified</status>
      <modifiedWord/>
      <trackRevisions>false</trackRevisions>
    </reviewItem>
    <reviewItem>
      <errorID>53c50c28-a527-42c4-a281-c1cfe46043a2</errorID>
      <errorWord>、</errorWord>
      <group>L1_Punc</group>
      <groupName>标点问题</groupName>
      <ability>L2_Punc</ability>
      <abilityName>标点符号检查</abilityName>
      <candidateList>
        <item>.</item>
      </candidateList>
      <explain/>
      <paraID>21DD6797</paraID>
      <start>1</start>
      <end>2</end>
      <status>unmodified</status>
      <modifiedWord/>
      <trackRevisions>false</trackRevisions>
    </reviewItem>
    <reviewItem>
      <errorID>b387c666-e39d-4c3e-998a-cfc5b2ff6226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428250A1</paraID>
      <start>12</start>
      <end>15</end>
      <status>unmodified</status>
      <modifiedWord/>
      <trackRevisions>false</trackRevisions>
    </reviewItem>
    <reviewItem>
      <errorID>1a19e580-0587-4d92-b518-adad110dc131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1F80F796</paraID>
      <start>0</start>
      <end>2</end>
      <status>unmodified</status>
      <modifiedWord/>
      <trackRevisions>false</trackRevisions>
    </reviewItem>
    <reviewItem>
      <errorID>e02e8ee4-cb8a-43dc-af8c-e23e1ed8fa50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610695D1</paraID>
      <start>0</start>
      <end>2</end>
      <status>unmodified</status>
      <modifiedWord/>
      <trackRevisions>false</trackRevisions>
    </reviewItem>
    <reviewItem>
      <errorID>0287d0ef-6225-498a-a6ff-4711e7b572f8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D106F01</paraID>
      <start>0</start>
      <end>2</end>
      <status>unmodified</status>
      <modifiedWord/>
      <trackRevisions>false</trackRevisions>
    </reviewItem>
    <reviewItem>
      <errorID>ea91b014-feac-499f-8681-881220a3c44d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D106F01</paraID>
      <start>17</start>
      <end>20</end>
      <status>unmodified</status>
      <modifiedWord/>
      <trackRevisions>false</trackRevisions>
    </reviewItem>
    <reviewItem>
      <errorID>072f62bb-592f-457b-82ce-e229b4cf4c2e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F27F95</paraID>
      <start>0</start>
      <end>2</end>
      <status>unmodified</status>
      <modifiedWord/>
      <trackRevisions>false</trackRevisions>
    </reviewItem>
    <reviewItem>
      <errorID>6facc238-2c6f-47a4-ba12-fe2383504acb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C1E561F</paraID>
      <start>0</start>
      <end>2</end>
      <status>unmodified</status>
      <modifiedWord/>
      <trackRevisions>false</trackRevisions>
    </reviewItem>
    <reviewItem>
      <errorID>30f8793f-475e-4c1c-b0f7-7b22f1b2ecbb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C1E561F</paraID>
      <start>76</start>
      <end>79</end>
      <status>unmodified</status>
      <modifiedWord/>
      <trackRevisions>false</trackRevisions>
    </reviewItem>
    <reviewItem>
      <errorID>0c4387d4-ef4c-48a9-aecb-ab12cea2b1a3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2E9D9EA6</paraID>
      <start>0</start>
      <end>2</end>
      <status>unmodified</status>
      <modifiedWord/>
      <trackRevisions>false</trackRevisions>
    </reviewItem>
    <reviewItem>
      <errorID>ce8324bf-8353-46fe-ad6e-36b3662e378a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34C1C512</paraID>
      <start>0</start>
      <end>2</end>
      <status>unmodified</status>
      <modifiedWord/>
      <trackRevisions>false</trackRevisions>
    </reviewItem>
    <reviewItem>
      <errorID>c7c27088-7f7b-4bd5-8d33-0366e26d7adb</errorID>
      <errorWord>第四款内</errorWord>
      <group>L1_Word</group>
      <groupName>字词问题</groupName>
      <ability>L2_Typo</ability>
      <abilityName>字词错误</abilityName>
      <candidateList>
        <item>第四款</item>
      </candidateList>
      <explain/>
      <paraID>718C52AF</paraID>
      <start>94</start>
      <end>98</end>
      <status>unmodified</status>
      <modifiedWord/>
      <trackRevisions>false</trackRevisions>
    </reviewItem>
    <reviewItem>
      <errorID>c6a1f46d-0e5c-482d-8f3c-7f83019b0870</errorID>
      <errorWord>；）</errorWord>
      <group>L1_Punc</group>
      <groupName>标点问题</groupName>
      <ability>L2_Punc</ability>
      <abilityName>标点符号检查</abilityName>
      <candidateList>
        <item>）</item>
      </candidateList>
      <explain/>
      <paraID>718C52AF</paraID>
      <start>160</start>
      <end>162</end>
      <status>unmodified</status>
      <modifiedWord/>
      <trackRevisions>false</trackRevisions>
    </reviewItem>
    <reviewItem>
      <errorID>91f0b087-ad47-47aa-b0e6-ffd9ff4c4387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466E35E8</paraID>
      <start>0</start>
      <end>2</end>
      <status>unmodified</status>
      <modifiedWord/>
      <trackRevisions>false</trackRevisions>
    </reviewItem>
    <reviewItem>
      <errorID>9a235db3-49cc-4770-97a1-7377d81cb004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637A3072</paraID>
      <start>0</start>
      <end>2</end>
      <status>unmodified</status>
      <modifiedWord/>
      <trackRevisions>false</trackRevisions>
    </reviewItem>
    <reviewItem>
      <errorID>6b3d0225-b33e-4a9c-a74a-c0c5ca9699bf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347337A</paraID>
      <start>0</start>
      <end>2</end>
      <status>unmodified</status>
      <modifiedWord/>
      <trackRevisions>false</trackRevisions>
    </reviewItem>
    <reviewItem>
      <errorID>8bcecaab-8423-4bc9-9d10-14749d2bcf07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61DB6781</paraID>
      <start>0</start>
      <end>2</end>
      <status>unmodified</status>
      <modifiedWord/>
      <trackRevisions>false</trackRevisions>
    </reviewItem>
    <reviewItem>
      <errorID>15a8b3fc-21b0-4221-b104-fa17a1a96a39</errorID>
      <errorWord>法律、法规</errorWord>
      <group>L1_Word</group>
      <groupName>字词问题</groupName>
      <ability>L2_Typo</ability>
      <abilityName>字词错误</abilityName>
      <candidateList>
        <item>法律法规</item>
      </candidateList>
      <explain/>
      <paraID>61DB6781</paraID>
      <start>5</start>
      <end>10</end>
      <status>unmodified</status>
      <modifiedWord/>
      <trackRevisions>false</trackRevisions>
    </reviewItem>
    <reviewItem>
      <errorID>013d54fc-6703-40a4-bf86-9c7d2227cd23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62161955</paraID>
      <start>0</start>
      <end>2</end>
      <status>unmodified</status>
      <modifiedWord/>
      <trackRevisions>false</trackRevisions>
    </reviewItem>
    <reviewItem>
      <errorID>1ed777c5-b707-4b99-b915-1d27654d968d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25DF6EB7</paraID>
      <start>0</start>
      <end>2</end>
      <status>unmodified</status>
      <modifiedWord/>
      <trackRevisions>false</trackRevisions>
    </reviewItem>
    <reviewItem>
      <errorID>6f08b027-4203-4f72-a93b-d194e829c091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3F211533</paraID>
      <start>0</start>
      <end>2</end>
      <status>unmodified</status>
      <modifiedWord/>
      <trackRevisions>false</trackRevisions>
    </reviewItem>
    <reviewItem>
      <errorID>cf7581c6-2de2-412f-9580-65bae6798f1a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2F582F6B</paraID>
      <start>0</start>
      <end>2</end>
      <status>unmodified</status>
      <modifiedWord/>
      <trackRevisions>false</trackRevisions>
    </reviewItem>
    <reviewItem>
      <errorID>d9055e31-c52f-4d4b-a1ae-aa7ed3c82a3b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4BBDCB50</paraID>
      <start>0</start>
      <end>2</end>
      <status>unmodified</status>
      <modifiedWord/>
      <trackRevisions>false</trackRevisions>
    </reviewItem>
    <reviewItem>
      <errorID>deaed2f4-78ca-4a5f-bed8-0911c24fe813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1923C8C7</paraID>
      <start>0</start>
      <end>2</end>
      <status>unmodified</status>
      <modifiedWord/>
      <trackRevisions>false</trackRevisions>
    </reviewItem>
    <reviewItem>
      <errorID>0e596d87-67e3-4919-b8a3-a7d5b61dfac4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13C87A80</paraID>
      <start>0</start>
      <end>3</end>
      <status>unmodified</status>
      <modifiedWord/>
      <trackRevisions>false</trackRevisions>
    </reviewItem>
    <reviewItem>
      <errorID>8f62ad5d-f793-442d-8185-f413df766b29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20CEB2AF</paraID>
      <start>0</start>
      <end>3</end>
      <status>unmodified</status>
      <modifiedWord/>
      <trackRevisions>false</trackRevisions>
    </reviewItem>
    <reviewItem>
      <errorID>87dfc5a9-a8e1-46f1-ad65-a4c8308bc9de</errorID>
      <errorWord>账</errorWord>
      <group>L1_Word</group>
      <groupName>字词问题</groupName>
      <ability>L2_Typo</ability>
      <abilityName>字词错误</abilityName>
      <candidateList>
        <item>账户</item>
      </candidateList>
      <explain>〈名〉会计上指账簿中对各种资金运用、来源和周转过程等设置的分类。</explain>
      <paraID>20CEB2AF</paraID>
      <start>40</start>
      <end>41</end>
      <status>unmodified</status>
      <modifiedWord/>
      <trackRevisions>false</trackRevisions>
    </reviewItem>
    <reviewItem>
      <errorID>b24dc176-d68c-4ebd-965a-abbc1bb05a0b</errorID>
      <errorWord>未有</errorWord>
      <group>L1_Word</group>
      <groupName>字词问题</groupName>
      <ability>L2_Typo</ability>
      <abilityName>字词错误</abilityName>
      <candidateList>
        <item>未</item>
      </candidateList>
      <explain>〈副〉❶没（跟“已”相对）：尚～成年｜健康仍～恢复。❷不：～便｜～敢苟同｜～可厚非。</explain>
      <paraID>20CEB2AF</paraID>
      <start>64</start>
      <end>66</end>
      <status>unmodified</status>
      <modifiedWord/>
      <trackRevisions>false</trackRevisions>
    </reviewItem>
    <reviewItem>
      <errorID>890b56da-8abf-4992-b2d9-8e56e37147f2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4C9B269A</paraID>
      <start>0</start>
      <end>3</end>
      <status>unmodified</status>
      <modifiedWord/>
      <trackRevisions>false</trackRevisions>
    </reviewItem>
    <reviewItem>
      <errorID>36c6fb07-93b1-48ee-a059-311f52d23cb2</errorID>
      <errorWord>保质保量的完成</errorWord>
      <group>L1_Word</group>
      <groupName>字词问题</groupName>
      <ability>L2_Typo</ability>
      <abilityName>字词错误</abilityName>
      <candidateList>
        <item>保质保量地完成</item>
      </candidateList>
      <explain/>
      <paraID>4C9B269A</paraID>
      <start>12</start>
      <end>19</end>
      <status>unmodified</status>
      <modifiedWord/>
      <trackRevisions>false</trackRevisions>
    </reviewItem>
    <reviewItem>
      <errorID>34d47118-9d0b-4db6-bb59-82cf8a092cd8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20650250</paraID>
      <start>0</start>
      <end>3</end>
      <status>unmodified</status>
      <modifiedWord/>
      <trackRevisions>false</trackRevisions>
    </reviewItem>
    <reviewItem>
      <errorID>274cd9b4-6cea-4424-b277-c51b45922346</errorID>
      <errorWord>须承担</errorWord>
      <group>L1_Word</group>
      <groupName>字词问题</groupName>
      <ability>L2_Typo</ability>
      <abilityName>字词错误</abilityName>
      <candidateList>
        <item>需承担</item>
      </candidateList>
      <explain>存在发音相同字词的误用。</explain>
      <paraID>20650250</paraID>
      <start>76</start>
      <end>79</end>
      <status>unmodified</status>
      <modifiedWord/>
      <trackRevisions>false</trackRevisions>
    </reviewItem>
    <reviewItem>
      <errorID>d49f2bca-758b-483d-903d-221ec942d322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BE1F3E8</paraID>
      <start>1</start>
      <end>3</end>
      <status>unmodified</status>
      <modifiedWord/>
      <trackRevisions>false</trackRevisions>
    </reviewItem>
    <reviewItem>
      <errorID>d0c8edf5-e405-4087-ad30-9fa9875d0fbc</errorID>
      <errorWord>:</errorWord>
      <group>L1_Format</group>
      <groupName>格式问题</groupName>
      <ability>L2_HalfPunc</ability>
      <abilityName>全半角检查</abilityName>
      <candidateList>
        <item>：</item>
      </candidateList>
      <explain>文本全半角错误。</explain>
      <paraID>38132E7E</paraID>
      <start>2</start>
      <end>3</end>
      <status>unmodified</status>
      <modifiedWord/>
      <trackRevisions>false</trackRevisions>
    </reviewItem>
    <reviewItem>
      <errorID>2bb3c138-57e9-426e-b46c-134ba0750c1a</errorID>
      <errorWord>:</errorWord>
      <group>L1_Format</group>
      <groupName>格式问题</groupName>
      <ability>L2_HalfPunc</ability>
      <abilityName>全半角检查</abilityName>
      <candidateList>
        <item>：</item>
      </candidateList>
      <explain>文本全半角错误。</explain>
      <paraID>38132E7E</paraID>
      <start>10</start>
      <end>11</end>
      <status>unmodified</status>
      <modifiedWord/>
      <trackRevisions>false</trackRevisions>
    </reviewItem>
    <reviewItem>
      <errorID>e4acdd6b-8229-4d08-bcab-442837a2713c</errorID>
      <errorWord>:</errorWord>
      <group>L1_Format</group>
      <groupName>格式问题</groupName>
      <ability>L2_HalfPunc</ability>
      <abilityName>全半角检查</abilityName>
      <candidateList>
        <item>：</item>
      </candidateList>
      <explain>文本全半角错误。</explain>
      <paraID>38132E7E</paraID>
      <start>19</start>
      <end>20</end>
      <status>unmodified</status>
      <modifiedWord/>
      <trackRevisions>false</trackRevisions>
    </reviewItem>
    <reviewItem>
      <errorID>07fe00e1-7672-40a7-9887-08a14a42de73</errorID>
      <errorWord>:</errorWord>
      <group>L1_Format</group>
      <groupName>格式问题</groupName>
      <ability>L2_HalfPunc</ability>
      <abilityName>全半角检查</abilityName>
      <candidateList>
        <item>：</item>
      </candidateList>
      <explain>文本全半角错误。</explain>
      <paraID>38132E7E</paraID>
      <start>32</start>
      <end>33</end>
      <status>unmodified</status>
      <modifiedWord/>
      <trackRevisions>false</trackRevisions>
    </reviewItem>
    <reviewItem>
      <errorID>2a3a4bc9-bd6d-4403-a938-493a284c1610</errorID>
      <errorWord>:</errorWord>
      <group>L1_Format</group>
      <groupName>格式问题</groupName>
      <ability>L2_HalfPunc</ability>
      <abilityName>全半角检查</abilityName>
      <candidateList>
        <item>：</item>
      </candidateList>
      <explain>文本全半角错误。</explain>
      <paraID>7543ED87</paraID>
      <start>2</start>
      <end>3</end>
      <status>unmodified</status>
      <modifiedWord/>
      <trackRevisions>false</trackRevisions>
    </reviewItem>
    <reviewItem>
      <errorID>8ba81bb3-7d90-49f9-932c-32881c466358</errorID>
      <errorWord>(</errorWord>
      <group>L1_Format</group>
      <groupName>格式问题</groupName>
      <ability>L2_HalfPunc</ability>
      <abilityName>全半角检查</abilityName>
      <candidateList>
        <item>（</item>
      </candidateList>
      <explain>文本全半角错误。</explain>
      <paraID>7543ED87</paraID>
      <start>9</start>
      <end>10</end>
      <status>unmodified</status>
      <modifiedWord/>
      <trackRevisions>false</trackRevisions>
    </reviewItem>
    <reviewItem>
      <errorID>125c05fc-23a3-4dbb-aa3b-55eabf6c8731</errorID>
      <errorWord>)</errorWord>
      <group>L1_Format</group>
      <groupName>格式问题</groupName>
      <ability>L2_HalfPunc</ability>
      <abilityName>全半角检查</abilityName>
      <candidateList>
        <item>）</item>
      </candidateList>
      <explain>文本全半角错误。</explain>
      <paraID>7543ED87</paraID>
      <start>14</start>
      <end>15</end>
      <status>unmodified</status>
      <modifiedWord/>
      <trackRevisions>false</trackRevisions>
    </reviewItem>
    <reviewItem>
      <errorID>fb1c10ae-923e-4599-bbbf-64d9f9339a1e</errorID>
      <errorWord>(</errorWord>
      <group>L1_Format</group>
      <groupName>格式问题</groupName>
      <ability>L2_HalfPunc</ability>
      <abilityName>全半角检查</abilityName>
      <candidateList>
        <item>（</item>
      </candidateList>
      <explain>文本全半角错误。</explain>
      <paraID>7543ED87</paraID>
      <start>32</start>
      <end>33</end>
      <status>unmodified</status>
      <modifiedWord/>
      <trackRevisions>false</trackRevisions>
    </reviewItem>
    <reviewItem>
      <errorID>9afcd694-4f54-4dad-9c7f-92ac88d677cf</errorID>
      <errorWord>)</errorWord>
      <group>L1_Format</group>
      <groupName>格式问题</groupName>
      <ability>L2_HalfPunc</ability>
      <abilityName>全半角检查</abilityName>
      <candidateList>
        <item>）</item>
      </candidateList>
      <explain>文本全半角错误。</explain>
      <paraID>7543ED87</paraID>
      <start>37</start>
      <end>38</end>
      <status>unmodified</status>
      <modifiedWord/>
      <trackRevisions>false</trackRevisions>
    </reviewItem>
    <reviewItem>
      <errorID>980cf05f-c7e7-4f93-b87a-f789dd5bcbae</errorID>
      <errorWord>(</errorWord>
      <group>L1_Format</group>
      <groupName>格式问题</groupName>
      <ability>L2_HalfPunc</ability>
      <abilityName>全半角检查</abilityName>
      <candidateList>
        <item>（</item>
      </candidateList>
      <explain>文本全半角错误。</explain>
      <paraID>7543ED87</paraID>
      <start>48</start>
      <end>49</end>
      <status>unmodified</status>
      <modifiedWord/>
      <trackRevisions>false</trackRevisions>
    </reviewItem>
    <reviewItem>
      <errorID>11518dd6-c216-4cee-9fed-b08f3bdd93c3</errorID>
      <errorWord>)</errorWord>
      <group>L1_Format</group>
      <groupName>格式问题</groupName>
      <ability>L2_HalfPunc</ability>
      <abilityName>全半角检查</abilityName>
      <candidateList>
        <item>）</item>
      </candidateList>
      <explain>文本全半角错误。</explain>
      <paraID>7543ED87</paraID>
      <start>53</start>
      <end>54</end>
      <status>unmodified</status>
      <modifiedWord/>
      <trackRevisions>false</trackRevisions>
    </reviewItem>
    <reviewItem>
      <errorID>582ca102-6a49-4a78-bce3-4f3093042d28</errorID>
      <errorWord>(</errorWord>
      <group>L1_Format</group>
      <groupName>格式问题</groupName>
      <ability>L2_HalfPunc</ability>
      <abilityName>全半角检查</abilityName>
      <candidateList>
        <item>（</item>
      </candidateList>
      <explain>文本全半角错误。</explain>
      <paraID>7543ED87</paraID>
      <start>67</start>
      <end>68</end>
      <status>unmodified</status>
      <modifiedWord/>
      <trackRevisions>false</trackRevisions>
    </reviewItem>
    <reviewItem>
      <errorID>2796d989-da9a-4e02-a938-898694cae391</errorID>
      <errorWord>)</errorWord>
      <group>L1_Format</group>
      <groupName>格式问题</groupName>
      <ability>L2_HalfPunc</ability>
      <abilityName>全半角检查</abilityName>
      <candidateList>
        <item>）</item>
      </candidateList>
      <explain>文本全半角错误。</explain>
      <paraID>7543ED87</paraID>
      <start>72</start>
      <end>73</end>
      <status>unmodified</status>
      <modifiedWord/>
      <trackRevisions>false</trackRevisions>
    </reviewItem>
    <reviewItem>
      <errorID>9d996675-fe61-4d0c-8dbf-4a5186acc511</errorID>
      <errorWord>(</errorWord>
      <group>L1_Format</group>
      <groupName>格式问题</groupName>
      <ability>L2_HalfPunc</ability>
      <abilityName>全半角检查</abilityName>
      <candidateList>
        <item>（</item>
      </candidateList>
      <explain>文本全半角错误。</explain>
      <paraID> 3F019EE</paraID>
      <start>5</start>
      <end>6</end>
      <status>unmodified</status>
      <modifiedWord/>
      <trackRevisions>false</trackRevisions>
    </reviewItem>
    <reviewItem>
      <errorID>24defae1-caa9-4150-9a7f-7329aa68f2ba</errorID>
      <errorWord>)</errorWord>
      <group>L1_Format</group>
      <groupName>格式问题</groupName>
      <ability>L2_HalfPunc</ability>
      <abilityName>全半角检查</abilityName>
      <candidateList>
        <item>）</item>
      </candidateList>
      <explain>文本全半角错误。</explain>
      <paraID> 3F019EE</paraID>
      <start>12</start>
      <end>13</end>
      <status>unmodified</status>
      <modifiedWord/>
      <trackRevisions>false</trackRevisions>
    </reviewItem>
    <reviewItem>
      <errorID>afb4b332-dba9-4cda-b731-7c3a0e08a682</errorID>
      <errorWord>(</errorWord>
      <group>L1_Format</group>
      <groupName>格式问题</groupName>
      <ability>L2_HalfPunc</ability>
      <abilityName>全半角检查</abilityName>
      <candidateList>
        <item>（</item>
      </candidateList>
      <explain>文本全半角错误。</explain>
      <paraID> 3F019EE</paraID>
      <start>23</start>
      <end>24</end>
      <status>unmodified</status>
      <modifiedWord/>
      <trackRevisions>false</trackRevisions>
    </reviewItem>
    <reviewItem>
      <errorID>5e8bf6fe-ea72-4f6c-92a7-d2dd93b86d02</errorID>
      <errorWord>)</errorWord>
      <group>L1_Format</group>
      <groupName>格式问题</groupName>
      <ability>L2_HalfPunc</ability>
      <abilityName>全半角检查</abilityName>
      <candidateList>
        <item>）</item>
      </candidateList>
      <explain>文本全半角错误。</explain>
      <paraID> 3F019EE</paraID>
      <start>30</start>
      <end>31</end>
      <status>unmodified</status>
      <modifiedWord/>
      <trackRevisions>false</trackRevisions>
    </reviewItem>
    <reviewItem>
      <errorID>b784029f-7b0d-4f39-bfa4-c845a1295507</errorID>
      <errorWord>(</errorWord>
      <group>L1_Format</group>
      <groupName>格式问题</groupName>
      <ability>L2_HalfPunc</ability>
      <abilityName>全半角检查</abilityName>
      <candidateList>
        <item>（</item>
      </candidateList>
      <explain>文本全半角错误。</explain>
      <paraID> 3F019EE</paraID>
      <start>53</start>
      <end>54</end>
      <status>unmodified</status>
      <modifiedWord/>
      <trackRevisions>false</trackRevisions>
    </reviewItem>
    <reviewItem>
      <errorID>7f677cbd-ffdc-4b28-b4c1-6c2f5775659f</errorID>
      <errorWord>)</errorWord>
      <group>L1_Format</group>
      <groupName>格式问题</groupName>
      <ability>L2_HalfPunc</ability>
      <abilityName>全半角检查</abilityName>
      <candidateList>
        <item>）</item>
      </candidateList>
      <explain>文本全半角错误。</explain>
      <paraID> 3F019EE</paraID>
      <start>60</start>
      <end>61</end>
      <status>unmodified</status>
      <modifiedWord/>
      <trackRevisions>false</trackRevisions>
    </reviewItem>
    <reviewItem>
      <errorID>b3175a0f-24c9-48d3-9a3f-719156908be7</errorID>
      <errorWord>(</errorWord>
      <group>L1_Format</group>
      <groupName>格式问题</groupName>
      <ability>L2_HalfPunc</ability>
      <abilityName>全半角检查</abilityName>
      <candidateList>
        <item>（</item>
      </candidateList>
      <explain>文本全半角错误。</explain>
      <paraID> 3F019EE</paraID>
      <start>74</start>
      <end>75</end>
      <status>unmodified</status>
      <modifiedWord/>
      <trackRevisions>false</trackRevisions>
    </reviewItem>
    <reviewItem>
      <errorID>4e4019cb-4837-4da9-a957-825a0430ee30</errorID>
      <errorWord>)</errorWord>
      <group>L1_Format</group>
      <groupName>格式问题</groupName>
      <ability>L2_HalfPunc</ability>
      <abilityName>全半角检查</abilityName>
      <candidateList>
        <item>）</item>
      </candidateList>
      <explain>文本全半角错误。</explain>
      <paraID> 3F019EE</paraID>
      <start>81</start>
      <end>82</end>
      <status>unmodified</status>
      <modifiedWord/>
      <trackRevisions>false</trackRevisions>
    </reviewItem>
    <reviewItem>
      <errorID>e50278c6-8e22-488e-9ef5-74a958a1d836</errorID>
      <errorWord>:</errorWord>
      <group>L1_Format</group>
      <groupName>格式问题</groupName>
      <ability>L2_HalfPunc</ability>
      <abilityName>全半角检查</abilityName>
      <candidateList>
        <item>：</item>
      </candidateList>
      <explain>文本全半角错误。</explain>
      <paraID>49AF341E</paraID>
      <start>2</start>
      <end>3</end>
      <status>unmodified</status>
      <modifiedWord/>
      <trackRevisions>false</trackRevisions>
    </reviewItem>
    <reviewItem>
      <errorID>173ddb30-6e8c-443f-82c6-0bab569288f0</errorID>
      <errorWord>(</errorWord>
      <group>L1_Format</group>
      <groupName>格式问题</groupName>
      <ability>L2_HalfPunc</ability>
      <abilityName>全半角检查</abilityName>
      <candidateList>
        <item>（</item>
      </candidateList>
      <explain>文本全半角错误。</explain>
      <paraID>49AF341E</paraID>
      <start>9</start>
      <end>10</end>
      <status>unmodified</status>
      <modifiedWord/>
      <trackRevisions>false</trackRevisions>
    </reviewItem>
    <reviewItem>
      <errorID>6c4afc02-10c6-49f4-81ff-d84a3a8495cc</errorID>
      <errorWord>)</errorWord>
      <group>L1_Format</group>
      <groupName>格式问题</groupName>
      <ability>L2_HalfPunc</ability>
      <abilityName>全半角检查</abilityName>
      <candidateList>
        <item>）</item>
      </candidateList>
      <explain>文本全半角错误。</explain>
      <paraID>49AF341E</paraID>
      <start>14</start>
      <end>15</end>
      <status>unmodified</status>
      <modifiedWord/>
      <trackRevisions>false</trackRevisions>
    </reviewItem>
    <reviewItem>
      <errorID>5f79aad5-4bc0-414a-8290-c7796c9d0acf</errorID>
      <errorWord>(</errorWord>
      <group>L1_Format</group>
      <groupName>格式问题</groupName>
      <ability>L2_HalfPunc</ability>
      <abilityName>全半角检查</abilityName>
      <candidateList>
        <item>（</item>
      </candidateList>
      <explain>文本全半角错误。</explain>
      <paraID>49AF341E</paraID>
      <start>32</start>
      <end>33</end>
      <status>unmodified</status>
      <modifiedWord/>
      <trackRevisions>false</trackRevisions>
    </reviewItem>
    <reviewItem>
      <errorID>458e382b-76c8-4352-80b7-560eecbbe673</errorID>
      <errorWord>)</errorWord>
      <group>L1_Format</group>
      <groupName>格式问题</groupName>
      <ability>L2_HalfPunc</ability>
      <abilityName>全半角检查</abilityName>
      <candidateList>
        <item>）</item>
      </candidateList>
      <explain>文本全半角错误。</explain>
      <paraID>49AF341E</paraID>
      <start>37</start>
      <end>38</end>
      <status>unmodified</status>
      <modifiedWord/>
      <trackRevisions>false</trackRevisions>
    </reviewItem>
    <reviewItem>
      <errorID>3dfcf122-49a2-43f3-bc41-f8b5e4c0e681</errorID>
      <errorWord>(</errorWord>
      <group>L1_Format</group>
      <groupName>格式问题</groupName>
      <ability>L2_HalfPunc</ability>
      <abilityName>全半角检查</abilityName>
      <candidateList>
        <item>（</item>
      </candidateList>
      <explain>文本全半角错误。</explain>
      <paraID>49AF341E</paraID>
      <start>48</start>
      <end>49</end>
      <status>unmodified</status>
      <modifiedWord/>
      <trackRevisions>false</trackRevisions>
    </reviewItem>
    <reviewItem>
      <errorID>06f1e4fd-da89-4bc0-817e-f5d7092241e9</errorID>
      <errorWord>)</errorWord>
      <group>L1_Format</group>
      <groupName>格式问题</groupName>
      <ability>L2_HalfPunc</ability>
      <abilityName>全半角检查</abilityName>
      <candidateList>
        <item>）</item>
      </candidateList>
      <explain>文本全半角错误。</explain>
      <paraID>49AF341E</paraID>
      <start>53</start>
      <end>54</end>
      <status>unmodified</status>
      <modifiedWord/>
      <trackRevisions>false</trackRevisions>
    </reviewItem>
    <reviewItem>
      <errorID>c2e18caa-17dd-4643-98c1-a316156d18bc</errorID>
      <errorWord>(</errorWord>
      <group>L1_Format</group>
      <groupName>格式问题</groupName>
      <ability>L2_HalfPunc</ability>
      <abilityName>全半角检查</abilityName>
      <candidateList>
        <item>（</item>
      </candidateList>
      <explain>文本全半角错误。</explain>
      <paraID>49AF341E</paraID>
      <start>67</start>
      <end>68</end>
      <status>unmodified</status>
      <modifiedWord/>
      <trackRevisions>false</trackRevisions>
    </reviewItem>
    <reviewItem>
      <errorID>e1eaabb1-0d78-4044-a69c-a5c04f998c8a</errorID>
      <errorWord>)</errorWord>
      <group>L1_Format</group>
      <groupName>格式问题</groupName>
      <ability>L2_HalfPunc</ability>
      <abilityName>全半角检查</abilityName>
      <candidateList>
        <item>）</item>
      </candidateList>
      <explain>文本全半角错误。</explain>
      <paraID>49AF341E</paraID>
      <start>72</start>
      <end>73</end>
      <status>unmodified</status>
      <modifiedWord/>
      <trackRevisions>false</trackRevisions>
    </reviewItem>
    <reviewItem>
      <errorID>f93bc176-569e-4d56-b3ba-20d5480d8c57</errorID>
      <errorWord>:</errorWord>
      <group>L1_Format</group>
      <groupName>格式问题</groupName>
      <ability>L2_HalfPunc</ability>
      <abilityName>全半角检查</abilityName>
      <candidateList>
        <item>：</item>
      </candidateList>
      <explain>文本全半角错误。</explain>
      <paraID>579CADA1</paraID>
      <start>2</start>
      <end>3</end>
      <status>unmodified</status>
      <modifiedWord/>
      <trackRevisions>false</trackRevisions>
    </reviewItem>
    <reviewItem>
      <errorID>151a6827-ff77-4593-9005-6ee56c7bb283</errorID>
      <errorWord>PH值</errorWord>
      <group>L1_Word</group>
      <groupName>字词问题</groupName>
      <ability>L2_Typo</ability>
      <abilityName>字词错误</abilityName>
      <candidateList>
        <item>pH值</item>
      </candidateList>
      <explain/>
      <paraID>579CADA1</paraID>
      <start>8</start>
      <end>11</end>
      <status>unmodified</status>
      <modifiedWord/>
      <trackRevisions>false</trackRevisions>
    </reviewItem>
    <reviewItem>
      <errorID>c38b36ba-9fd6-4ef6-aac7-43771313fe64</errorID>
      <errorWord>:</errorWord>
      <group>L1_Format</group>
      <groupName>格式问题</groupName>
      <ability>L2_HalfPunc</ability>
      <abilityName>全半角检查</abilityName>
      <candidateList>
        <item>：</item>
      </candidateList>
      <explain>文本全半角错误。</explain>
      <paraID>579CADA1</paraID>
      <start>11</start>
      <end>12</end>
      <status>unmodified</status>
      <modifiedWord/>
      <trackRevisions>false</trackRevisions>
    </reviewItem>
    <reviewItem>
      <errorID>216dbbe3-4b82-4ef7-926b-ed75a40f437a</errorID>
      <errorWord>:</errorWord>
      <group>L1_Format</group>
      <groupName>格式问题</groupName>
      <ability>L2_HalfPunc</ability>
      <abilityName>全半角检查</abilityName>
      <candidateList>
        <item>：</item>
      </candidateList>
      <explain>文本全半角错误。</explain>
      <paraID>579CADA1</paraID>
      <start>21</start>
      <end>22</end>
      <status>unmodified</status>
      <modifiedWord/>
      <trackRevisions>false</trackRevisions>
    </reviewItem>
    <reviewItem>
      <errorID>291b2361-2454-423c-bc7e-6e8baf084b56</errorID>
      <errorWord>:</errorWord>
      <group>L1_Format</group>
      <groupName>格式问题</groupName>
      <ability>L2_HalfPunc</ability>
      <abilityName>全半角检查</abilityName>
      <candidateList>
        <item>：</item>
      </candidateList>
      <explain>文本全半角错误。</explain>
      <paraID>579CADA1</paraID>
      <start>32</start>
      <end>33</end>
      <status>unmodified</status>
      <modifiedWord/>
      <trackRevisions>false</trackRevisions>
    </reviewItem>
    <reviewItem>
      <errorID>5009fb01-8642-4ca0-9359-0adfd77ceb00</errorID>
      <errorWord>:</errorWord>
      <group>L1_Format</group>
      <groupName>格式问题</groupName>
      <ability>L2_HalfPunc</ability>
      <abilityName>全半角检查</abilityName>
      <candidateList>
        <item>：</item>
      </candidateList>
      <explain>文本全半角错误。</explain>
      <paraID>106E5955</paraID>
      <start>2</start>
      <end>3</end>
      <status>unmodified</status>
      <modifiedWord/>
      <trackRevisions>false</trackRevisions>
    </reviewItem>
    <reviewItem>
      <errorID>70e3571b-bcea-4108-ac4c-c6a680461356</errorID>
      <errorWord>:</errorWord>
      <group>L1_Format</group>
      <groupName>格式问题</groupName>
      <ability>L2_HalfPunc</ability>
      <abilityName>全半角检查</abilityName>
      <candidateList>
        <item>：</item>
      </candidateList>
      <explain>文本全半角错误。</explain>
      <paraID>106E5955</paraID>
      <start>11</start>
      <end>12</end>
      <status>unmodified</status>
      <modifiedWord/>
      <trackRevisions>false</trackRevisions>
    </reviewItem>
    <reviewItem>
      <errorID>f1990389-387c-44e1-80c3-624ffa901e68</errorID>
      <errorWord>:</errorWord>
      <group>L1_Format</group>
      <groupName>格式问题</groupName>
      <ability>L2_HalfPunc</ability>
      <abilityName>全半角检查</abilityName>
      <candidateList>
        <item>：</item>
      </candidateList>
      <explain>文本全半角错误。</explain>
      <paraID>106E5955</paraID>
      <start>26</start>
      <end>27</end>
      <status>unmodified</status>
      <modifiedWord/>
      <trackRevisions>false</trackRevisions>
    </reviewItem>
    <reviewItem>
      <errorID>5cf0995f-1a29-4f72-8160-64024a29bec2</errorID>
      <errorWord>(</errorWord>
      <group>L1_Format</group>
      <groupName>格式问题</groupName>
      <ability>L2_HalfPunc</ability>
      <abilityName>全半角检查</abilityName>
      <candidateList>
        <item>（</item>
      </candidateList>
      <explain>文本全半角错误。</explain>
      <paraID>106E5955</paraID>
      <start>37</start>
      <end>38</end>
      <status>unmodified</status>
      <modifiedWord/>
      <trackRevisions>false</trackRevisions>
    </reviewItem>
    <reviewItem>
      <errorID>f82f94c7-ec57-43ea-b594-80f768d63f71</errorID>
      <errorWord>)</errorWord>
      <group>L1_Format</group>
      <groupName>格式问题</groupName>
      <ability>L2_HalfPunc</ability>
      <abilityName>全半角检查</abilityName>
      <candidateList>
        <item>）</item>
      </candidateList>
      <explain>文本全半角错误。</explain>
      <paraID>106E5955</paraID>
      <start>42</start>
      <end>43</end>
      <status>unmodified</status>
      <modifiedWord/>
      <trackRevisions>false</trackRevisions>
    </reviewItem>
    <reviewItem>
      <errorID>3c67cacd-63fc-48dc-a9c7-ac139695ace9</errorID>
      <errorWord>:</errorWord>
      <group>L1_Format</group>
      <groupName>格式问题</groupName>
      <ability>L2_HalfPunc</ability>
      <abilityName>全半角检查</abilityName>
      <candidateList>
        <item>：</item>
      </candidateList>
      <explain>文本全半角错误。</explain>
      <paraID>106E5955</paraID>
      <start>59</start>
      <end>60</end>
      <status>unmodified</status>
      <modifiedWord/>
      <trackRevisions>false</trackRevisions>
    </reviewItem>
    <reviewItem>
      <errorID>98d8b088-1f19-4bce-9941-f0957796e598</errorID>
      <errorWord>:</errorWord>
      <group>L1_Format</group>
      <groupName>格式问题</groupName>
      <ability>L2_HalfPunc</ability>
      <abilityName>全半角检查</abilityName>
      <candidateList>
        <item>：</item>
      </candidateList>
      <explain>文本全半角错误。</explain>
      <paraID>2359EA31</paraID>
      <start>2</start>
      <end>3</end>
      <status>unmodified</status>
      <modifiedWord/>
      <trackRevisions>false</trackRevisions>
    </reviewItem>
    <reviewItem>
      <errorID>2add6d55-7283-4f5f-ab05-af58357b14b7</errorID>
      <errorWord>:</errorWord>
      <group>L1_Format</group>
      <groupName>格式问题</groupName>
      <ability>L2_HalfPunc</ability>
      <abilityName>全半角检查</abilityName>
      <candidateList>
        <item>：</item>
      </candidateList>
      <explain>文本全半角错误。</explain>
      <paraID>2359EA31</paraID>
      <start>11</start>
      <end>12</end>
      <status>unmodified</status>
      <modifiedWord/>
      <trackRevisions>false</trackRevisions>
    </reviewItem>
    <reviewItem>
      <errorID>ed59eea7-b427-455a-bdad-ec91ba77642d</errorID>
      <errorWord>:</errorWord>
      <group>L1_Format</group>
      <groupName>格式问题</groupName>
      <ability>L2_HalfPunc</ability>
      <abilityName>全半角检查</abilityName>
      <candidateList>
        <item>：</item>
      </candidateList>
      <explain>文本全半角错误。</explain>
      <paraID>2359EA31</paraID>
      <start>26</start>
      <end>27</end>
      <status>unmodified</status>
      <modifiedWord/>
      <trackRevisions>false</trackRevisions>
    </reviewItem>
    <reviewItem>
      <errorID>0ce8bc13-d520-4be2-a824-444b3b624f26</errorID>
      <errorWord>(</errorWord>
      <group>L1_Format</group>
      <groupName>格式问题</groupName>
      <ability>L2_HalfPunc</ability>
      <abilityName>全半角检查</abilityName>
      <candidateList>
        <item>（</item>
      </candidateList>
      <explain>文本全半角错误。</explain>
      <paraID>2359EA31</paraID>
      <start>37</start>
      <end>38</end>
      <status>unmodified</status>
      <modifiedWord/>
      <trackRevisions>false</trackRevisions>
    </reviewItem>
    <reviewItem>
      <errorID>d54c2ee0-d6a3-49ab-a1c4-29b07783a1a7</errorID>
      <errorWord>)</errorWord>
      <group>L1_Format</group>
      <groupName>格式问题</groupName>
      <ability>L2_HalfPunc</ability>
      <abilityName>全半角检查</abilityName>
      <candidateList>
        <item>）</item>
      </candidateList>
      <explain>文本全半角错误。</explain>
      <paraID>2359EA31</paraID>
      <start>42</start>
      <end>43</end>
      <status>unmodified</status>
      <modifiedWord/>
      <trackRevisions>false</trackRevisions>
    </reviewItem>
    <reviewItem>
      <errorID>7045ac69-655d-40b4-b2e6-160eb4405e03</errorID>
      <errorWord>:</errorWord>
      <group>L1_Format</group>
      <groupName>格式问题</groupName>
      <ability>L2_HalfPunc</ability>
      <abilityName>全半角检查</abilityName>
      <candidateList>
        <item>：</item>
      </candidateList>
      <explain>文本全半角错误。</explain>
      <paraID>2359EA31</paraID>
      <start>59</start>
      <end>60</end>
      <status>unmodified</status>
      <modifiedWord/>
      <trackRevisions>false</trackRevisions>
    </reviewItem>
    <reviewItem>
      <errorID>b4807832-7df5-4b8b-b774-77ffef7b1841</errorID>
      <errorWord>:</errorWord>
      <group>L1_Format</group>
      <groupName>格式问题</groupName>
      <ability>L2_HalfPunc</ability>
      <abilityName>全半角检查</abilityName>
      <candidateList>
        <item>：</item>
      </candidateList>
      <explain>文本全半角错误。</explain>
      <paraID>31662118</paraID>
      <start>2</start>
      <end>3</end>
      <status>unmodified</status>
      <modifiedWord/>
      <trackRevisions>false</trackRevisions>
    </reviewItem>
    <reviewItem>
      <errorID>5b15b93d-87ed-4356-89b8-c048678d2292</errorID>
      <errorWord>:</errorWord>
      <group>L1_Format</group>
      <groupName>格式问题</groupName>
      <ability>L2_HalfPunc</ability>
      <abilityName>全半角检查</abilityName>
      <candidateList>
        <item>：</item>
      </candidateList>
      <explain>文本全半角错误。</explain>
      <paraID>31662118</paraID>
      <start>11</start>
      <end>12</end>
      <status>unmodified</status>
      <modifiedWord/>
      <trackRevisions>false</trackRevisions>
    </reviewItem>
    <reviewItem>
      <errorID>c915fb28-e4a6-455e-9c72-4e934d1750ca</errorID>
      <errorWord>:</errorWord>
      <group>L1_Format</group>
      <groupName>格式问题</groupName>
      <ability>L2_HalfPunc</ability>
      <abilityName>全半角检查</abilityName>
      <candidateList>
        <item>：</item>
      </candidateList>
      <explain>文本全半角错误。</explain>
      <paraID>31662118</paraID>
      <start>38</start>
      <end>39</end>
      <status>unmodified</status>
      <modifiedWord/>
      <trackRevisions>false</trackRevisions>
    </reviewItem>
    <reviewItem>
      <errorID>ce150823-110f-46ee-8ff0-d58e7e73310a</errorID>
      <errorWord>:</errorWord>
      <group>L1_Format</group>
      <groupName>格式问题</groupName>
      <ability>L2_HalfPunc</ability>
      <abilityName>全半角检查</abilityName>
      <candidateList>
        <item>：</item>
      </candidateList>
      <explain>文本全半角错误。</explain>
      <paraID>2C73C07C</paraID>
      <start>2</start>
      <end>3</end>
      <status>unmodified</status>
      <modifiedWord/>
      <trackRevisions>false</trackRevisions>
    </reviewItem>
    <reviewItem>
      <errorID>846b3ad5-5868-4250-ba42-4284c39520a3</errorID>
      <errorWord>:</errorWord>
      <group>L1_Format</group>
      <groupName>格式问题</groupName>
      <ability>L2_HalfPunc</ability>
      <abilityName>全半角检查</abilityName>
      <candidateList>
        <item>：</item>
      </candidateList>
      <explain>文本全半角错误。</explain>
      <paraID>2C73C07C</paraID>
      <start>11</start>
      <end>12</end>
      <status>unmodified</status>
      <modifiedWord/>
      <trackRevisions>false</trackRevisions>
    </reviewItem>
    <reviewItem>
      <errorID>4791832c-7bcc-4d6c-b461-6275765dafc5</errorID>
      <errorWord>:</errorWord>
      <group>L1_Format</group>
      <groupName>格式问题</groupName>
      <ability>L2_HalfPunc</ability>
      <abilityName>全半角检查</abilityName>
      <candidateList>
        <item>：</item>
      </candidateList>
      <explain>文本全半角错误。</explain>
      <paraID>2C73C07C</paraID>
      <start>38</start>
      <end>39</end>
      <status>unmodified</status>
      <modifiedWord/>
      <trackRevisions>false</trackRevisions>
    </reviewItem>
    <reviewItem>
      <errorID>42c3a327-af7d-4276-bcc9-0bd2be925420</errorID>
      <errorWord>:</errorWord>
      <group>L1_Format</group>
      <groupName>格式问题</groupName>
      <ability>L2_HalfPunc</ability>
      <abilityName>全半角检查</abilityName>
      <candidateList>
        <item>：</item>
      </candidateList>
      <explain>文本全半角错误。</explain>
      <paraID>208DB19A</paraID>
      <start>2</start>
      <end>3</end>
      <status>unmodified</status>
      <modifiedWord/>
      <trackRevisions>false</trackRevisions>
    </reviewItem>
    <reviewItem>
      <errorID>2eddac0a-638d-40ba-835d-37dba4169a0c</errorID>
      <errorWord>:</errorWord>
      <group>L1_Format</group>
      <groupName>格式问题</groupName>
      <ability>L2_HalfPunc</ability>
      <abilityName>全半角检查</abilityName>
      <candidateList>
        <item>：</item>
      </candidateList>
      <explain>文本全半角错误。</explain>
      <paraID>208DB19A</paraID>
      <start>11</start>
      <end>12</end>
      <status>unmodified</status>
      <modifiedWord/>
      <trackRevisions>false</trackRevisions>
    </reviewItem>
    <reviewItem>
      <errorID>affa4edb-9db1-4d75-ad11-44466d86687b</errorID>
      <errorWord>:</errorWord>
      <group>L1_Format</group>
      <groupName>格式问题</groupName>
      <ability>L2_HalfPunc</ability>
      <abilityName>全半角检查</abilityName>
      <candidateList>
        <item>：</item>
      </candidateList>
      <explain>文本全半角错误。</explain>
      <paraID>208DB19A</paraID>
      <start>36</start>
      <end>37</end>
      <status>unmodified</status>
      <modifiedWord/>
      <trackRevisions>false</trackRevisions>
    </reviewItem>
    <reviewItem>
      <errorID>e0d6651d-3226-43e7-9141-70dc9fffa9d2</errorID>
      <errorWord>(</errorWord>
      <group>L1_Format</group>
      <groupName>格式问题</groupName>
      <ability>L2_HalfPunc</ability>
      <abilityName>全半角检查</abilityName>
      <candidateList>
        <item>（</item>
      </candidateList>
      <explain>文本全半角错误。</explain>
      <paraID>2090F02E</paraID>
      <start>5</start>
      <end>6</end>
      <status>unmodified</status>
      <modifiedWord/>
      <trackRevisions>false</trackRevisions>
    </reviewItem>
    <reviewItem>
      <errorID>e4593b3a-0cee-4b98-8cca-eecf3efd9313</errorID>
      <errorWord>)</errorWord>
      <group>L1_Format</group>
      <groupName>格式问题</groupName>
      <ability>L2_HalfPunc</ability>
      <abilityName>全半角检查</abilityName>
      <candidateList>
        <item>）</item>
      </candidateList>
      <explain>文本全半角错误。</explain>
      <paraID>2090F02E</paraID>
      <start>9</start>
      <end>10</end>
      <status>unmodified</status>
      <modifiedWord/>
      <trackRevisions>false</trackRevisions>
    </reviewItem>
    <reviewItem>
      <errorID>d967b99b-8ba2-4b46-80d3-fd7e17d258fe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15851A1B</paraID>
      <start>0</start>
      <end>2</end>
      <status>unmodified</status>
      <modifiedWord/>
      <trackRevisions>false</trackRevisions>
    </reviewItem>
    <reviewItem>
      <errorID>6c894020-b360-4455-bd77-d37c72bf5e78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44ED3422</paraID>
      <start>0</start>
      <end>2</end>
      <status>unmodified</status>
      <modifiedWord/>
      <trackRevisions>false</trackRevisions>
    </reviewItem>
    <reviewItem>
      <errorID>2481f709-9503-446c-ad93-f2b126dd27e6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4CA2A958</paraID>
      <start>0</start>
      <end>2</end>
      <status>unmodified</status>
      <modifiedWord/>
      <trackRevisions>false</trackRevisions>
    </reviewItem>
    <reviewItem>
      <errorID>316ae7f5-9659-45a4-892e-2e1f2ffde977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3561A900</paraID>
      <start>0</start>
      <end>2</end>
      <status>unmodified</status>
      <modifiedWord/>
      <trackRevisions>false</trackRevisions>
    </reviewItem>
    <reviewItem>
      <errorID>f64a2631-700e-4280-8581-c6ec4791a007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1FEBC1A</paraID>
      <start>0</start>
      <end>2</end>
      <status>unmodified</status>
      <modifiedWord/>
      <trackRevisions>false</trackRevisions>
    </reviewItem>
    <reviewItem>
      <errorID>0c0dfe8c-92a3-4c6f-ab73-7c0736e685ca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6B1AF89E</paraID>
      <start>0</start>
      <end>2</end>
      <status>unmodified</status>
      <modifiedWord/>
      <trackRevisions>false</trackRevisions>
    </reviewItem>
    <reviewItem>
      <errorID>f1d5fe4d-7c14-43f2-a730-207db33a6c56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3B95AEE4</paraID>
      <start>0</start>
      <end>2</end>
      <status>unmodified</status>
      <modifiedWord/>
      <trackRevisions>false</trackRevisions>
    </reviewItem>
    <reviewItem>
      <errorID>660d3043-0e66-4853-945b-878ef3518a96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789A8B02</paraID>
      <start>0</start>
      <end>2</end>
      <status>unmodified</status>
      <modifiedWord/>
      <trackRevisions>false</trackRevisions>
    </reviewItem>
    <reviewItem>
      <errorID>bfd63d60-7f1e-4988-9c82-a2ff84503362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240A6B27</paraID>
      <start>0</start>
      <end>2</end>
      <status>unmodified</status>
      <modifiedWord/>
      <trackRevisions>false</trackRevisions>
    </reviewItem>
    <reviewItem>
      <errorID>a0770411-6cc4-43fa-96c6-59ab229aa630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5C8033CC</paraID>
      <start>0</start>
      <end>2</end>
      <status>unmodified</status>
      <modifiedWord/>
      <trackRevisions>false</trackRevisions>
    </reviewItem>
    <reviewItem>
      <errorID>97b57ec8-7eb7-49e1-aa4f-dd1f8cac0ecc</errorID>
      <errorWord>(</errorWord>
      <group>L1_Format</group>
      <groupName>格式问题</groupName>
      <ability>L2_HalfPunc</ability>
      <abilityName>全半角检查</abilityName>
      <candidateList>
        <item>（</item>
      </candidateList>
      <explain>文本全半角错误。</explain>
      <paraID>6D3CE582</paraID>
      <start>2</start>
      <end>3</end>
      <status>unmodified</status>
      <modifiedWord/>
      <trackRevisions>false</trackRevisions>
    </reviewItem>
    <reviewItem>
      <errorID>7b8d9e9e-b21e-40dd-b8fb-63d8aa4904ee</errorID>
      <errorWord>)</errorWord>
      <group>L1_Format</group>
      <groupName>格式问题</groupName>
      <ability>L2_HalfPunc</ability>
      <abilityName>全半角检查</abilityName>
      <candidateList>
        <item>）</item>
      </candidateList>
      <explain>文本全半角错误。</explain>
      <paraID>6D3CE582</paraID>
      <start>5</start>
      <end>6</end>
      <status>unmodified</status>
      <modifiedWord/>
      <trackRevisions>false</trackRevisions>
    </reviewItem>
    <reviewItem>
      <errorID>86528512-279e-496b-81f3-87f188def0fa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2075B07B</paraID>
      <start>0</start>
      <end>2</end>
      <status>unmodified</status>
      <modifiedWord/>
      <trackRevisions>false</trackRevisions>
    </reviewItem>
    <reviewItem>
      <errorID>c051c58a-d41d-4fcb-a5f2-e1c62f429e47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567EC8D6</paraID>
      <start>0</start>
      <end>2</end>
      <status>unmodified</status>
      <modifiedWord/>
      <trackRevisions>false</trackRevisions>
    </reviewItem>
    <reviewItem>
      <errorID>cb7fcc49-abe2-4780-a96f-33b2e2d996d0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62220DE3</paraID>
      <start>0</start>
      <end>2</end>
      <status>unmodified</status>
      <modifiedWord/>
      <trackRevisions>false</trackRevisions>
    </reviewItem>
    <reviewItem>
      <errorID>237f906d-30bf-47c7-8a1c-40deac1fcb0e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3426BBC2</paraID>
      <start>0</start>
      <end>2</end>
      <status>unmodified</status>
      <modifiedWord/>
      <trackRevisions>false</trackRevisions>
    </reviewItem>
    <reviewItem>
      <errorID>0724638d-a037-4bf7-b1a9-737d5f5db3d3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20DBAA74</paraID>
      <start>0</start>
      <end>2</end>
      <status>unmodified</status>
      <modifiedWord/>
      <trackRevisions>false</trackRevisions>
    </reviewItem>
    <reviewItem>
      <errorID>e28fb25a-379d-4ac8-a6d6-ee85a895d7ef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2DDC8CCC</paraID>
      <start>0</start>
      <end>2</end>
      <status>unmodified</status>
      <modifiedWord/>
      <trackRevisions>false</trackRevisions>
    </reviewItem>
    <reviewItem>
      <errorID>e248cad6-05a3-4251-b979-aa3573e729af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46E110A7</paraID>
      <start>0</start>
      <end>2</end>
      <status>unmodified</status>
      <modifiedWord/>
      <trackRevisions>false</trackRevisions>
    </reviewItem>
    <reviewItem>
      <errorID>fde99618-676a-472c-8dd7-61b0b07e18c1</errorID>
      <errorWord>)</errorWord>
      <group>L1_Format</group>
      <groupName>格式问题</groupName>
      <ability>L2_HalfPunc</ability>
      <abilityName>全半角检查</abilityName>
      <candidateList>
        <item>）</item>
      </candidateList>
      <explain>文本全半角错误。</explain>
      <paraID>325E6A4E</paraID>
      <start>41</start>
      <end>42</end>
      <status>unmodified</status>
      <modifiedWord/>
      <trackRevisions>false</trackRevisions>
    </reviewItem>
    <reviewItem>
      <errorID>0cba58d5-2b22-4b1a-b2c0-0dbed9c90dd9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2C9945BC</paraID>
      <start>1</start>
      <end>3</end>
      <status>unmodified</status>
      <modifiedWord/>
      <trackRevisions>false</trackRevisions>
    </reviewItem>
    <reviewItem>
      <errorID>856b6f00-547c-4c50-94fa-43ef84d42866</errorID>
      <errorWord>)</errorWord>
      <group>L1_Format</group>
      <groupName>格式问题</groupName>
      <ability>L2_HalfPunc</ability>
      <abilityName>全半角检查</abilityName>
      <candidateList>
        <item>）</item>
      </candidateList>
      <explain>文本全半角错误。</explain>
      <paraID>6C491F22</paraID>
      <start>46</start>
      <end>47</end>
      <status>unmodified</status>
      <modifiedWord/>
      <trackRevisions>false</trackRevisions>
    </reviewItem>
    <reviewItem>
      <errorID>a5a95a68-0d57-4cb0-9b0b-f82586f725a1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3E67C890</paraID>
      <start>0</start>
      <end>2</end>
      <status>unmodified</status>
      <modifiedWord/>
      <trackRevisions>false</trackRevisions>
    </reviewItem>
    <reviewItem>
      <errorID>f39500ce-981d-42c5-a39b-3ef713a2c892</errorID>
      <errorWord>《政府采购法》</errorWord>
      <group>L1_Word</group>
      <groupName>字词问题</groupName>
      <ability>L2_Typo</ability>
      <abilityName>字词错误</abilityName>
      <candidateList>
        <item>《中华人民共和国政府采购法》</item>
      </candidateList>
      <explain/>
      <paraID>3E67C890</paraID>
      <start>7</start>
      <end>14</end>
      <status>unmodified</status>
      <modifiedWord/>
      <trackRevisions>false</trackRevisions>
    </reviewItem>
    <reviewItem>
      <errorID>6389bc54-b764-40f3-b170-097a8631f4eb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7CABFBDD</paraID>
      <start>1</start>
      <end>3</end>
      <status>unmodified</status>
      <modifiedWord/>
      <trackRevisions>false</trackRevisions>
    </reviewItem>
    <reviewItem>
      <errorID>d407428b-6142-41cd-9bec-57e7768cd0c0</errorID>
      <errorWord>)</errorWord>
      <group>L1_Format</group>
      <groupName>格式问题</groupName>
      <ability>L2_HalfPunc</ability>
      <abilityName>全半角检查</abilityName>
      <candidateList>
        <item>）</item>
      </candidateList>
      <explain>文本全半角错误。</explain>
      <paraID>7F6A453B</paraID>
      <start>33</start>
      <end>34</end>
      <status>unmodified</status>
      <modifiedWord/>
      <trackRevisions>false</trackRevisions>
    </reviewItem>
    <reviewItem>
      <errorID>a52e0fef-a5b0-4e70-9f3c-c7a22728007d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5B2BCF96</paraID>
      <start>0</start>
      <end>2</end>
      <status>unmodified</status>
      <modifiedWord/>
      <trackRevisions>false</trackRevisions>
    </reviewItem>
    <reviewItem>
      <errorID>0da29530-950a-4874-9d42-28c6d9dd243e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3694FD41</paraID>
      <start>0</start>
      <end>2</end>
      <status>unmodified</status>
      <modifiedWord/>
      <trackRevisions>false</trackRevisions>
    </reviewItem>
    <reviewItem>
      <errorID>19b692f5-e277-4685-a01e-06d59aa0be58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68AE295F</paraID>
      <start>0</start>
      <end>2</end>
      <status>unmodified</status>
      <modifiedWord/>
      <trackRevisions>false</trackRevisions>
    </reviewItem>
    <reviewItem>
      <errorID>9b8f33a8-8b86-4be0-81b1-ce59ad8ba917</errorID>
      <errorWord>晰</errorWord>
      <group>L1_Word</group>
      <groupName>字词问题</groupName>
      <ability>L2_Typo</ability>
      <abilityName>字词错误</abilityName>
      <candidateList>
        <item>晰地</item>
      </candidateList>
      <explain/>
      <paraID>68AE295F</paraID>
      <start>29</start>
      <end>30</end>
      <status>unmodified</status>
      <modifiedWord/>
      <trackRevisions>false</trackRevisions>
    </reviewItem>
    <reviewItem>
      <errorID>21165601-be94-4358-8da7-ab8bccf8fe79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5CAFCB9E</paraID>
      <start>0</start>
      <end>2</end>
      <status>unmodified</status>
      <modifiedWord/>
      <trackRevisions>false</trackRevisions>
    </reviewItem>
    <reviewItem>
      <errorID>2b4fd88c-9812-43f4-a521-3024fecb903f</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5CAFCB9E</paraID>
      <start>50</start>
      <end>52</end>
      <status>unmodified</status>
      <modifiedWord/>
      <trackRevisions>false</trackRevisions>
    </reviewItem>
    <reviewItem>
      <errorID>90d9aa91-3794-4a24-899f-7de0a1a224ac</errorID>
      <errorWord>，</errorWord>
      <group>L1_Word</group>
      <groupName>字词问题</groupName>
      <ability>L2_Typo</ability>
      <abilityName>字词错误</abilityName>
      <candidateList>
        <item>，自</item>
      </candidateList>
      <explain/>
      <paraID>5CAFCB9E</paraID>
      <start>55</start>
      <end>56</end>
      <status>unmodified</status>
      <modifiedWord/>
      <trackRevisions>false</trackRevisions>
    </reviewItem>
    <reviewItem>
      <errorID>22ce35ff-693a-4ffc-a63e-27f0c1986792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6C38DDFA</paraID>
      <start>0</start>
      <end>2</end>
      <status>unmodified</status>
      <modifiedWord/>
      <trackRevisions>false</trackRevisions>
    </reviewItem>
    <reviewItem>
      <errorID>fd85019c-033e-4a4d-9493-efc5fee630f0</errorID>
      <errorWord>楚</errorWord>
      <group>L1_Word</group>
      <groupName>字词问题</groupName>
      <ability>L2_Typo</ability>
      <abilityName>字词错误</abilityName>
      <candidateList>
        <item>楚地</item>
      </candidateList>
      <explain/>
      <paraID>6C38DDFA</paraID>
      <start>22</start>
      <end>23</end>
      <status>unmodified</status>
      <modifiedWord/>
      <trackRevisions>false</trackRevisions>
    </reviewItem>
    <reviewItem>
      <errorID>328481c6-eea5-4a64-9bc6-92d0bacd2388</errorID>
      <errorWord>理解到</errorWord>
      <group>L1_Word</group>
      <groupName>字词问题</groupName>
      <ability>L2_Typo</ability>
      <abilityName>字词错误</abilityName>
      <candidateList>
        <item>理解</item>
      </candidateList>
      <explain/>
      <paraID>6C38DDFA</paraID>
      <start>23</start>
      <end>26</end>
      <status>unmodified</status>
      <modifiedWord/>
      <trackRevisions>false</trackRevisions>
    </reviewItem>
    <reviewItem>
      <errorID>2db692e9-b5db-48d0-b2d2-a015eed8952f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6E460031</paraID>
      <start>0</start>
      <end>2</end>
      <status>unmodified</status>
      <modifiedWord/>
      <trackRevisions>false</trackRevisions>
    </reviewItem>
    <reviewItem>
      <errorID>803b8997-04f6-441e-9564-c5c7559b35b4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192FF255</paraID>
      <start>1</start>
      <end>3</end>
      <status>unmodified</status>
      <modifiedWord/>
      <trackRevisions>false</trackRevisions>
    </reviewItem>
    <reviewItem>
      <errorID>5c42df3b-650e-4610-aba7-b655e781b302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19D7A2E3</paraID>
      <start>0</start>
      <end>2</end>
      <status>unmodified</status>
      <modifiedWord/>
      <trackRevisions>false</trackRevisions>
    </reviewItem>
    <reviewItem>
      <errorID>cb0756a5-8dc4-4ec7-9dee-92427c8f98b1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43DC158D</paraID>
      <start>0</start>
      <end>2</end>
      <status>unmodified</status>
      <modifiedWord/>
      <trackRevisions>false</trackRevisions>
    </reviewItem>
    <reviewItem>
      <errorID>ae94bafc-b08b-43c6-8df9-d40b2436aee3</errorID>
      <errorWord>:</errorWord>
      <group>L1_Format</group>
      <groupName>格式问题</groupName>
      <ability>L2_HalfPunc</ability>
      <abilityName>全半角检查</abilityName>
      <candidateList>
        <item>：</item>
      </candidateList>
      <explain>文本全半角错误。</explain>
      <paraID>5071F4BC</paraID>
      <start>2</start>
      <end>3</end>
      <status>unmodified</status>
      <modifiedWord/>
      <trackRevisions>false</trackRevisions>
    </reviewItem>
    <reviewItem>
      <errorID>99500333-46b2-4300-9a2c-370830b15a70</errorID>
      <errorWord>:</errorWord>
      <group>L1_Format</group>
      <groupName>格式问题</groupName>
      <ability>L2_HalfPunc</ability>
      <abilityName>全半角检查</abilityName>
      <candidateList>
        <item>：</item>
      </candidateList>
      <explain>文本全半角错误。</explain>
      <paraID>5071F4BC</paraID>
      <start>10</start>
      <end>11</end>
      <status>unmodified</status>
      <modifiedWord/>
      <trackRevisions>false</trackRevisions>
    </reviewItem>
    <reviewItem>
      <errorID>69b7e08d-0a1e-42c1-be8a-eaeec8942e60</errorID>
      <errorWord>:</errorWord>
      <group>L1_Format</group>
      <groupName>格式问题</groupName>
      <ability>L2_HalfPunc</ability>
      <abilityName>全半角检查</abilityName>
      <candidateList>
        <item>：</item>
      </candidateList>
      <explain>文本全半角错误。</explain>
      <paraID>5071F4BC</paraID>
      <start>19</start>
      <end>20</end>
      <status>unmodified</status>
      <modifiedWord/>
      <trackRevisions>false</trackRevisions>
    </reviewItem>
    <reviewItem>
      <errorID>d3a7a8e5-0260-4847-891f-f0efc5b15f77</errorID>
      <errorWord>:</errorWord>
      <group>L1_Format</group>
      <groupName>格式问题</groupName>
      <ability>L2_HalfPunc</ability>
      <abilityName>全半角检查</abilityName>
      <candidateList>
        <item>：</item>
      </candidateList>
      <explain>文本全半角错误。</explain>
      <paraID>5071F4BC</paraID>
      <start>32</start>
      <end>33</end>
      <status>unmodified</status>
      <modifiedWord/>
      <trackRevisions>false</trackRevisions>
    </reviewItem>
    <reviewItem>
      <errorID>e7d075ad-e05b-41c6-817f-12c9014ec2e8</errorID>
      <errorWord>:</errorWord>
      <group>L1_Format</group>
      <groupName>格式问题</groupName>
      <ability>L2_HalfPunc</ability>
      <abilityName>全半角检查</abilityName>
      <candidateList>
        <item>：</item>
      </candidateList>
      <explain>文本全半角错误。</explain>
      <paraID> 37006EC</paraID>
      <start>2</start>
      <end>3</end>
      <status>unmodified</status>
      <modifiedWord/>
      <trackRevisions>false</trackRevisions>
    </reviewItem>
    <reviewItem>
      <errorID>24a6fa47-0e29-4530-8951-130a5f0db8a4</errorID>
      <errorWord>(</errorWord>
      <group>L1_Format</group>
      <groupName>格式问题</groupName>
      <ability>L2_HalfPunc</ability>
      <abilityName>全半角检查</abilityName>
      <candidateList>
        <item>（</item>
      </candidateList>
      <explain>文本全半角错误。</explain>
      <paraID> 37006EC</paraID>
      <start>9</start>
      <end>10</end>
      <status>unmodified</status>
      <modifiedWord/>
      <trackRevisions>false</trackRevisions>
    </reviewItem>
    <reviewItem>
      <errorID>7758b989-8cf2-495b-b277-2f7b10d0cf07</errorID>
      <errorWord>)</errorWord>
      <group>L1_Format</group>
      <groupName>格式问题</groupName>
      <ability>L2_HalfPunc</ability>
      <abilityName>全半角检查</abilityName>
      <candidateList>
        <item>）</item>
      </candidateList>
      <explain>文本全半角错误。</explain>
      <paraID> 37006EC</paraID>
      <start>14</start>
      <end>15</end>
      <status>unmodified</status>
      <modifiedWord/>
      <trackRevisions>false</trackRevisions>
    </reviewItem>
    <reviewItem>
      <errorID>f8951599-eb51-4c95-93bb-f6e1bdb5f4e6</errorID>
      <errorWord>(</errorWord>
      <group>L1_Format</group>
      <groupName>格式问题</groupName>
      <ability>L2_HalfPunc</ability>
      <abilityName>全半角检查</abilityName>
      <candidateList>
        <item>（</item>
      </candidateList>
      <explain>文本全半角错误。</explain>
      <paraID> 37006EC</paraID>
      <start>32</start>
      <end>33</end>
      <status>unmodified</status>
      <modifiedWord/>
      <trackRevisions>false</trackRevisions>
    </reviewItem>
    <reviewItem>
      <errorID>844177bf-ff7a-4b09-85c1-e8b726c98561</errorID>
      <errorWord>)</errorWord>
      <group>L1_Format</group>
      <groupName>格式问题</groupName>
      <ability>L2_HalfPunc</ability>
      <abilityName>全半角检查</abilityName>
      <candidateList>
        <item>）</item>
      </candidateList>
      <explain>文本全半角错误。</explain>
      <paraID> 37006EC</paraID>
      <start>37</start>
      <end>38</end>
      <status>unmodified</status>
      <modifiedWord/>
      <trackRevisions>false</trackRevisions>
    </reviewItem>
    <reviewItem>
      <errorID>33d8b948-c1e4-47bc-9f49-d1ad5590fa3b</errorID>
      <errorWord>(</errorWord>
      <group>L1_Format</group>
      <groupName>格式问题</groupName>
      <ability>L2_HalfPunc</ability>
      <abilityName>全半角检查</abilityName>
      <candidateList>
        <item>（</item>
      </candidateList>
      <explain>文本全半角错误。</explain>
      <paraID> 37006EC</paraID>
      <start>48</start>
      <end>49</end>
      <status>unmodified</status>
      <modifiedWord/>
      <trackRevisions>false</trackRevisions>
    </reviewItem>
    <reviewItem>
      <errorID>402d065d-89a7-41af-8678-9ad411afef6b</errorID>
      <errorWord>)</errorWord>
      <group>L1_Format</group>
      <groupName>格式问题</groupName>
      <ability>L2_HalfPunc</ability>
      <abilityName>全半角检查</abilityName>
      <candidateList>
        <item>）</item>
      </candidateList>
      <explain>文本全半角错误。</explain>
      <paraID> 37006EC</paraID>
      <start>53</start>
      <end>54</end>
      <status>unmodified</status>
      <modifiedWord/>
      <trackRevisions>false</trackRevisions>
    </reviewItem>
    <reviewItem>
      <errorID>9f1ff96b-ebd6-42ad-9199-326cf8da6a3e</errorID>
      <errorWord>(</errorWord>
      <group>L1_Format</group>
      <groupName>格式问题</groupName>
      <ability>L2_HalfPunc</ability>
      <abilityName>全半角检查</abilityName>
      <candidateList>
        <item>（</item>
      </candidateList>
      <explain>文本全半角错误。</explain>
      <paraID> 37006EC</paraID>
      <start>67</start>
      <end>68</end>
      <status>unmodified</status>
      <modifiedWord/>
      <trackRevisions>false</trackRevisions>
    </reviewItem>
    <reviewItem>
      <errorID>8a46c76c-32ae-4622-a42d-88462109dc84</errorID>
      <errorWord>)</errorWord>
      <group>L1_Format</group>
      <groupName>格式问题</groupName>
      <ability>L2_HalfPunc</ability>
      <abilityName>全半角检查</abilityName>
      <candidateList>
        <item>）</item>
      </candidateList>
      <explain>文本全半角错误。</explain>
      <paraID> 37006EC</paraID>
      <start>72</start>
      <end>73</end>
      <status>unmodified</status>
      <modifiedWord/>
      <trackRevisions>false</trackRevisions>
    </reviewItem>
    <reviewItem>
      <errorID>1fc30ae9-4c48-48ea-8565-c30176c44bab</errorID>
      <errorWord>(</errorWord>
      <group>L1_Format</group>
      <groupName>格式问题</groupName>
      <ability>L2_HalfPunc</ability>
      <abilityName>全半角检查</abilityName>
      <candidateList>
        <item>（</item>
      </candidateList>
      <explain>文本全半角错误。</explain>
      <paraID>3EA02CC2</paraID>
      <start>5</start>
      <end>6</end>
      <status>unmodified</status>
      <modifiedWord/>
      <trackRevisions>false</trackRevisions>
    </reviewItem>
    <reviewItem>
      <errorID>3df80e3c-c4da-4fd1-9adc-7dc5bd028b5e</errorID>
      <errorWord>)</errorWord>
      <group>L1_Format</group>
      <groupName>格式问题</groupName>
      <ability>L2_HalfPunc</ability>
      <abilityName>全半角检查</abilityName>
      <candidateList>
        <item>）</item>
      </candidateList>
      <explain>文本全半角错误。</explain>
      <paraID>3EA02CC2</paraID>
      <start>12</start>
      <end>13</end>
      <status>unmodified</status>
      <modifiedWord/>
      <trackRevisions>false</trackRevisions>
    </reviewItem>
    <reviewItem>
      <errorID>848b1895-6562-4eec-8b0b-3e0fda874538</errorID>
      <errorWord>(</errorWord>
      <group>L1_Format</group>
      <groupName>格式问题</groupName>
      <ability>L2_HalfPunc</ability>
      <abilityName>全半角检查</abilityName>
      <candidateList>
        <item>（</item>
      </candidateList>
      <explain>文本全半角错误。</explain>
      <paraID>3EA02CC2</paraID>
      <start>23</start>
      <end>24</end>
      <status>unmodified</status>
      <modifiedWord/>
      <trackRevisions>false</trackRevisions>
    </reviewItem>
    <reviewItem>
      <errorID>5d339325-98d4-4221-9c68-8d4626f180be</errorID>
      <errorWord>)</errorWord>
      <group>L1_Format</group>
      <groupName>格式问题</groupName>
      <ability>L2_HalfPunc</ability>
      <abilityName>全半角检查</abilityName>
      <candidateList>
        <item>）</item>
      </candidateList>
      <explain>文本全半角错误。</explain>
      <paraID>3EA02CC2</paraID>
      <start>30</start>
      <end>31</end>
      <status>unmodified</status>
      <modifiedWord/>
      <trackRevisions>false</trackRevisions>
    </reviewItem>
    <reviewItem>
      <errorID>c0320caf-58f7-4c1e-a1e6-c3933ddef7f6</errorID>
      <errorWord>(</errorWord>
      <group>L1_Format</group>
      <groupName>格式问题</groupName>
      <ability>L2_HalfPunc</ability>
      <abilityName>全半角检查</abilityName>
      <candidateList>
        <item>（</item>
      </candidateList>
      <explain>文本全半角错误。</explain>
      <paraID>3EA02CC2</paraID>
      <start>53</start>
      <end>54</end>
      <status>unmodified</status>
      <modifiedWord/>
      <trackRevisions>false</trackRevisions>
    </reviewItem>
    <reviewItem>
      <errorID>c1498678-339c-4df3-b501-016b022193c4</errorID>
      <errorWord>)</errorWord>
      <group>L1_Format</group>
      <groupName>格式问题</groupName>
      <ability>L2_HalfPunc</ability>
      <abilityName>全半角检查</abilityName>
      <candidateList>
        <item>）</item>
      </candidateList>
      <explain>文本全半角错误。</explain>
      <paraID>3EA02CC2</paraID>
      <start>60</start>
      <end>61</end>
      <status>unmodified</status>
      <modifiedWord/>
      <trackRevisions>false</trackRevisions>
    </reviewItem>
    <reviewItem>
      <errorID>3381be7a-4200-40a0-b151-daec45f9f3e1</errorID>
      <errorWord>(</errorWord>
      <group>L1_Format</group>
      <groupName>格式问题</groupName>
      <ability>L2_HalfPunc</ability>
      <abilityName>全半角检查</abilityName>
      <candidateList>
        <item>（</item>
      </candidateList>
      <explain>文本全半角错误。</explain>
      <paraID>3EA02CC2</paraID>
      <start>74</start>
      <end>75</end>
      <status>unmodified</status>
      <modifiedWord/>
      <trackRevisions>false</trackRevisions>
    </reviewItem>
    <reviewItem>
      <errorID>76e06ff1-5772-4661-a944-6d8a40292618</errorID>
      <errorWord>)</errorWord>
      <group>L1_Format</group>
      <groupName>格式问题</groupName>
      <ability>L2_HalfPunc</ability>
      <abilityName>全半角检查</abilityName>
      <candidateList>
        <item>）</item>
      </candidateList>
      <explain>文本全半角错误。</explain>
      <paraID>3EA02CC2</paraID>
      <start>81</start>
      <end>82</end>
      <status>unmodified</status>
      <modifiedWord/>
      <trackRevisions>false</trackRevisions>
    </reviewItem>
    <reviewItem>
      <errorID>476d9c09-e4f8-4a3c-8ece-1abfb7385649</errorID>
      <errorWord>:</errorWord>
      <group>L1_Format</group>
      <groupName>格式问题</groupName>
      <ability>L2_HalfPunc</ability>
      <abilityName>全半角检查</abilityName>
      <candidateList>
        <item>：</item>
      </candidateList>
      <explain>文本全半角错误。</explain>
      <paraID>7A77301B</paraID>
      <start>2</start>
      <end>3</end>
      <status>unmodified</status>
      <modifiedWord/>
      <trackRevisions>false</trackRevisions>
    </reviewItem>
    <reviewItem>
      <errorID>e449dd2c-f7e1-42c1-b411-91c35b14ca26</errorID>
      <errorWord>(</errorWord>
      <group>L1_Format</group>
      <groupName>格式问题</groupName>
      <ability>L2_HalfPunc</ability>
      <abilityName>全半角检查</abilityName>
      <candidateList>
        <item>（</item>
      </candidateList>
      <explain>文本全半角错误。</explain>
      <paraID>7A77301B</paraID>
      <start>9</start>
      <end>10</end>
      <status>unmodified</status>
      <modifiedWord/>
      <trackRevisions>false</trackRevisions>
    </reviewItem>
    <reviewItem>
      <errorID>88d34680-a304-4e05-8010-845982f19de5</errorID>
      <errorWord>)</errorWord>
      <group>L1_Format</group>
      <groupName>格式问题</groupName>
      <ability>L2_HalfPunc</ability>
      <abilityName>全半角检查</abilityName>
      <candidateList>
        <item>）</item>
      </candidateList>
      <explain>文本全半角错误。</explain>
      <paraID>7A77301B</paraID>
      <start>14</start>
      <end>15</end>
      <status>unmodified</status>
      <modifiedWord/>
      <trackRevisions>false</trackRevisions>
    </reviewItem>
    <reviewItem>
      <errorID>36cf6cd3-d828-41c9-88b2-de3d7569e828</errorID>
      <errorWord>(</errorWord>
      <group>L1_Format</group>
      <groupName>格式问题</groupName>
      <ability>L2_HalfPunc</ability>
      <abilityName>全半角检查</abilityName>
      <candidateList>
        <item>（</item>
      </candidateList>
      <explain>文本全半角错误。</explain>
      <paraID>7A77301B</paraID>
      <start>32</start>
      <end>33</end>
      <status>unmodified</status>
      <modifiedWord/>
      <trackRevisions>false</trackRevisions>
    </reviewItem>
    <reviewItem>
      <errorID>d5bcb3c3-6299-499e-8400-73744a91df0b</errorID>
      <errorWord>)</errorWord>
      <group>L1_Format</group>
      <groupName>格式问题</groupName>
      <ability>L2_HalfPunc</ability>
      <abilityName>全半角检查</abilityName>
      <candidateList>
        <item>）</item>
      </candidateList>
      <explain>文本全半角错误。</explain>
      <paraID>7A77301B</paraID>
      <start>37</start>
      <end>38</end>
      <status>unmodified</status>
      <modifiedWord/>
      <trackRevisions>false</trackRevisions>
    </reviewItem>
    <reviewItem>
      <errorID>81e4e7e2-90d6-4386-89f3-89b84454dabb</errorID>
      <errorWord>(</errorWord>
      <group>L1_Format</group>
      <groupName>格式问题</groupName>
      <ability>L2_HalfPunc</ability>
      <abilityName>全半角检查</abilityName>
      <candidateList>
        <item>（</item>
      </candidateList>
      <explain>文本全半角错误。</explain>
      <paraID>7A77301B</paraID>
      <start>48</start>
      <end>49</end>
      <status>unmodified</status>
      <modifiedWord/>
      <trackRevisions>false</trackRevisions>
    </reviewItem>
    <reviewItem>
      <errorID>edb58da2-30f8-4536-b8e7-e8ad7e4450c2</errorID>
      <errorWord>)</errorWord>
      <group>L1_Format</group>
      <groupName>格式问题</groupName>
      <ability>L2_HalfPunc</ability>
      <abilityName>全半角检查</abilityName>
      <candidateList>
        <item>）</item>
      </candidateList>
      <explain>文本全半角错误。</explain>
      <paraID>7A77301B</paraID>
      <start>53</start>
      <end>54</end>
      <status>unmodified</status>
      <modifiedWord/>
      <trackRevisions>false</trackRevisions>
    </reviewItem>
    <reviewItem>
      <errorID>07e06bb6-0c98-4a51-96a4-8fba93e7caaf</errorID>
      <errorWord>(</errorWord>
      <group>L1_Format</group>
      <groupName>格式问题</groupName>
      <ability>L2_HalfPunc</ability>
      <abilityName>全半角检查</abilityName>
      <candidateList>
        <item>（</item>
      </candidateList>
      <explain>文本全半角错误。</explain>
      <paraID>7A77301B</paraID>
      <start>67</start>
      <end>68</end>
      <status>unmodified</status>
      <modifiedWord/>
      <trackRevisions>false</trackRevisions>
    </reviewItem>
    <reviewItem>
      <errorID>017cf42f-feae-4b72-85ba-a3198538b1f6</errorID>
      <errorWord>)</errorWord>
      <group>L1_Format</group>
      <groupName>格式问题</groupName>
      <ability>L2_HalfPunc</ability>
      <abilityName>全半角检查</abilityName>
      <candidateList>
        <item>）</item>
      </candidateList>
      <explain>文本全半角错误。</explain>
      <paraID>7A77301B</paraID>
      <start>72</start>
      <end>73</end>
      <status>unmodified</status>
      <modifiedWord/>
      <trackRevisions>false</trackRevisions>
    </reviewItem>
    <reviewItem>
      <errorID>818c3a4c-7090-4c65-9814-a0309286f19a</errorID>
      <errorWord>:</errorWord>
      <group>L1_Format</group>
      <groupName>格式问题</groupName>
      <ability>L2_HalfPunc</ability>
      <abilityName>全半角检查</abilityName>
      <candidateList>
        <item>：</item>
      </candidateList>
      <explain>文本全半角错误。</explain>
      <paraID>499FB692</paraID>
      <start>2</start>
      <end>3</end>
      <status>unmodified</status>
      <modifiedWord/>
      <trackRevisions>false</trackRevisions>
    </reviewItem>
    <reviewItem>
      <errorID>b17f2404-cf75-4e1a-913f-802d3ce4e9ce</errorID>
      <errorWord>PH值</errorWord>
      <group>L1_Word</group>
      <groupName>字词问题</groupName>
      <ability>L2_Typo</ability>
      <abilityName>字词错误</abilityName>
      <candidateList>
        <item>pH值</item>
      </candidateList>
      <explain/>
      <paraID>499FB692</paraID>
      <start>8</start>
      <end>11</end>
      <status>unmodified</status>
      <modifiedWord/>
      <trackRevisions>false</trackRevisions>
    </reviewItem>
    <reviewItem>
      <errorID>48fd51f5-880f-40fa-bbbd-d85ef87ea121</errorID>
      <errorWord>:</errorWord>
      <group>L1_Format</group>
      <groupName>格式问题</groupName>
      <ability>L2_HalfPunc</ability>
      <abilityName>全半角检查</abilityName>
      <candidateList>
        <item>：</item>
      </candidateList>
      <explain>文本全半角错误。</explain>
      <paraID>499FB692</paraID>
      <start>11</start>
      <end>12</end>
      <status>unmodified</status>
      <modifiedWord/>
      <trackRevisions>false</trackRevisions>
    </reviewItem>
    <reviewItem>
      <errorID>79f79c22-6b14-4c7a-bea8-71e1a4610e0b</errorID>
      <errorWord>:</errorWord>
      <group>L1_Format</group>
      <groupName>格式问题</groupName>
      <ability>L2_HalfPunc</ability>
      <abilityName>全半角检查</abilityName>
      <candidateList>
        <item>：</item>
      </candidateList>
      <explain>文本全半角错误。</explain>
      <paraID>499FB692</paraID>
      <start>21</start>
      <end>22</end>
      <status>unmodified</status>
      <modifiedWord/>
      <trackRevisions>false</trackRevisions>
    </reviewItem>
    <reviewItem>
      <errorID>14702674-bcd5-4e3a-9aa7-94d03a477ed2</errorID>
      <errorWord>:</errorWord>
      <group>L1_Format</group>
      <groupName>格式问题</groupName>
      <ability>L2_HalfPunc</ability>
      <abilityName>全半角检查</abilityName>
      <candidateList>
        <item>：</item>
      </candidateList>
      <explain>文本全半角错误。</explain>
      <paraID>499FB692</paraID>
      <start>32</start>
      <end>33</end>
      <status>unmodified</status>
      <modifiedWord/>
      <trackRevisions>false</trackRevisions>
    </reviewItem>
    <reviewItem>
      <errorID>2f0b616f-42bf-437e-8eaa-9a7843864854</errorID>
      <errorWord>:</errorWord>
      <group>L1_Format</group>
      <groupName>格式问题</groupName>
      <ability>L2_HalfPunc</ability>
      <abilityName>全半角检查</abilityName>
      <candidateList>
        <item>：</item>
      </candidateList>
      <explain>文本全半角错误。</explain>
      <paraID>5A5C8146</paraID>
      <start>2</start>
      <end>3</end>
      <status>unmodified</status>
      <modifiedWord/>
      <trackRevisions>false</trackRevisions>
    </reviewItem>
    <reviewItem>
      <errorID>e54cccbb-ac0f-4f84-8edf-1f7d1f4ff363</errorID>
      <errorWord>:</errorWord>
      <group>L1_Format</group>
      <groupName>格式问题</groupName>
      <ability>L2_HalfPunc</ability>
      <abilityName>全半角检查</abilityName>
      <candidateList>
        <item>：</item>
      </candidateList>
      <explain>文本全半角错误。</explain>
      <paraID>5A5C8146</paraID>
      <start>11</start>
      <end>12</end>
      <status>unmodified</status>
      <modifiedWord/>
      <trackRevisions>false</trackRevisions>
    </reviewItem>
    <reviewItem>
      <errorID>2b88afb6-de8f-4664-aa4b-55b0754ee4a9</errorID>
      <errorWord>:</errorWord>
      <group>L1_Format</group>
      <groupName>格式问题</groupName>
      <ability>L2_HalfPunc</ability>
      <abilityName>全半角检查</abilityName>
      <candidateList>
        <item>：</item>
      </candidateList>
      <explain>文本全半角错误。</explain>
      <paraID>5A5C8146</paraID>
      <start>26</start>
      <end>27</end>
      <status>unmodified</status>
      <modifiedWord/>
      <trackRevisions>false</trackRevisions>
    </reviewItem>
    <reviewItem>
      <errorID>ef8a0767-00da-4d6d-9e82-006ca04085b0</errorID>
      <errorWord>(</errorWord>
      <group>L1_Format</group>
      <groupName>格式问题</groupName>
      <ability>L2_HalfPunc</ability>
      <abilityName>全半角检查</abilityName>
      <candidateList>
        <item>（</item>
      </candidateList>
      <explain>文本全半角错误。</explain>
      <paraID>5A5C8146</paraID>
      <start>37</start>
      <end>38</end>
      <status>unmodified</status>
      <modifiedWord/>
      <trackRevisions>false</trackRevisions>
    </reviewItem>
    <reviewItem>
      <errorID>d6a9a70d-bc3d-4028-80b9-b83cd50f1a8b</errorID>
      <errorWord>)</errorWord>
      <group>L1_Format</group>
      <groupName>格式问题</groupName>
      <ability>L2_HalfPunc</ability>
      <abilityName>全半角检查</abilityName>
      <candidateList>
        <item>）</item>
      </candidateList>
      <explain>文本全半角错误。</explain>
      <paraID>5A5C8146</paraID>
      <start>42</start>
      <end>43</end>
      <status>unmodified</status>
      <modifiedWord/>
      <trackRevisions>false</trackRevisions>
    </reviewItem>
    <reviewItem>
      <errorID>c496069a-3374-409c-b35b-8280f107f103</errorID>
      <errorWord>:</errorWord>
      <group>L1_Format</group>
      <groupName>格式问题</groupName>
      <ability>L2_HalfPunc</ability>
      <abilityName>全半角检查</abilityName>
      <candidateList>
        <item>：</item>
      </candidateList>
      <explain>文本全半角错误。</explain>
      <paraID>5A5C8146</paraID>
      <start>59</start>
      <end>60</end>
      <status>unmodified</status>
      <modifiedWord/>
      <trackRevisions>false</trackRevisions>
    </reviewItem>
    <reviewItem>
      <errorID>b71079b0-0196-4769-9c67-8b79421ca597</errorID>
      <errorWord>:</errorWord>
      <group>L1_Format</group>
      <groupName>格式问题</groupName>
      <ability>L2_HalfPunc</ability>
      <abilityName>全半角检查</abilityName>
      <candidateList>
        <item>：</item>
      </candidateList>
      <explain>文本全半角错误。</explain>
      <paraID>55A5790D</paraID>
      <start>2</start>
      <end>3</end>
      <status>unmodified</status>
      <modifiedWord/>
      <trackRevisions>false</trackRevisions>
    </reviewItem>
    <reviewItem>
      <errorID>7661903a-59ee-4135-9604-7b1732e095a4</errorID>
      <errorWord>:</errorWord>
      <group>L1_Format</group>
      <groupName>格式问题</groupName>
      <ability>L2_HalfPunc</ability>
      <abilityName>全半角检查</abilityName>
      <candidateList>
        <item>：</item>
      </candidateList>
      <explain>文本全半角错误。</explain>
      <paraID>55A5790D</paraID>
      <start>11</start>
      <end>12</end>
      <status>unmodified</status>
      <modifiedWord/>
      <trackRevisions>false</trackRevisions>
    </reviewItem>
    <reviewItem>
      <errorID>8e3fe884-a937-4163-9478-3295736cec2b</errorID>
      <errorWord>:</errorWord>
      <group>L1_Format</group>
      <groupName>格式问题</groupName>
      <ability>L2_HalfPunc</ability>
      <abilityName>全半角检查</abilityName>
      <candidateList>
        <item>：</item>
      </candidateList>
      <explain>文本全半角错误。</explain>
      <paraID>55A5790D</paraID>
      <start>26</start>
      <end>27</end>
      <status>unmodified</status>
      <modifiedWord/>
      <trackRevisions>false</trackRevisions>
    </reviewItem>
    <reviewItem>
      <errorID>1c072b5e-f160-4246-92c5-cad426ef72be</errorID>
      <errorWord>(</errorWord>
      <group>L1_Format</group>
      <groupName>格式问题</groupName>
      <ability>L2_HalfPunc</ability>
      <abilityName>全半角检查</abilityName>
      <candidateList>
        <item>（</item>
      </candidateList>
      <explain>文本全半角错误。</explain>
      <paraID>55A5790D</paraID>
      <start>37</start>
      <end>38</end>
      <status>unmodified</status>
      <modifiedWord/>
      <trackRevisions>false</trackRevisions>
    </reviewItem>
    <reviewItem>
      <errorID>4065e190-1c71-4f55-9752-b20813c8580a</errorID>
      <errorWord>)</errorWord>
      <group>L1_Format</group>
      <groupName>格式问题</groupName>
      <ability>L2_HalfPunc</ability>
      <abilityName>全半角检查</abilityName>
      <candidateList>
        <item>）</item>
      </candidateList>
      <explain>文本全半角错误。</explain>
      <paraID>55A5790D</paraID>
      <start>42</start>
      <end>43</end>
      <status>unmodified</status>
      <modifiedWord/>
      <trackRevisions>false</trackRevisions>
    </reviewItem>
    <reviewItem>
      <errorID>6ab9c4bc-cb81-4aa2-8d71-b1869f631a62</errorID>
      <errorWord>:</errorWord>
      <group>L1_Format</group>
      <groupName>格式问题</groupName>
      <ability>L2_HalfPunc</ability>
      <abilityName>全半角检查</abilityName>
      <candidateList>
        <item>：</item>
      </candidateList>
      <explain>文本全半角错误。</explain>
      <paraID>55A5790D</paraID>
      <start>59</start>
      <end>60</end>
      <status>unmodified</status>
      <modifiedWord/>
      <trackRevisions>false</trackRevisions>
    </reviewItem>
    <reviewItem>
      <errorID>8f30b9b1-f0fb-4e0a-8c4d-ee55ef387486</errorID>
      <errorWord>:</errorWord>
      <group>L1_Format</group>
      <groupName>格式问题</groupName>
      <ability>L2_HalfPunc</ability>
      <abilityName>全半角检查</abilityName>
      <candidateList>
        <item>：</item>
      </candidateList>
      <explain>文本全半角错误。</explain>
      <paraID>1D81BD43</paraID>
      <start>2</start>
      <end>3</end>
      <status>unmodified</status>
      <modifiedWord/>
      <trackRevisions>false</trackRevisions>
    </reviewItem>
    <reviewItem>
      <errorID>0b102814-63fc-4095-90ed-f05af40dd718</errorID>
      <errorWord>:</errorWord>
      <group>L1_Format</group>
      <groupName>格式问题</groupName>
      <ability>L2_HalfPunc</ability>
      <abilityName>全半角检查</abilityName>
      <candidateList>
        <item>：</item>
      </candidateList>
      <explain>文本全半角错误。</explain>
      <paraID>1D81BD43</paraID>
      <start>11</start>
      <end>12</end>
      <status>unmodified</status>
      <modifiedWord/>
      <trackRevisions>false</trackRevisions>
    </reviewItem>
    <reviewItem>
      <errorID>e5910ff4-eb84-430e-9362-394947beeefa</errorID>
      <errorWord>:</errorWord>
      <group>L1_Format</group>
      <groupName>格式问题</groupName>
      <ability>L2_HalfPunc</ability>
      <abilityName>全半角检查</abilityName>
      <candidateList>
        <item>：</item>
      </candidateList>
      <explain>文本全半角错误。</explain>
      <paraID>1D81BD43</paraID>
      <start>38</start>
      <end>39</end>
      <status>unmodified</status>
      <modifiedWord/>
      <trackRevisions>false</trackRevisions>
    </reviewItem>
    <reviewItem>
      <errorID>8dfc63ee-4d1c-4b1e-8937-dc7dcc513a8f</errorID>
      <errorWord>:</errorWord>
      <group>L1_Format</group>
      <groupName>格式问题</groupName>
      <ability>L2_HalfPunc</ability>
      <abilityName>全半角检查</abilityName>
      <candidateList>
        <item>：</item>
      </candidateList>
      <explain>文本全半角错误。</explain>
      <paraID>19BEF6C2</paraID>
      <start>2</start>
      <end>3</end>
      <status>unmodified</status>
      <modifiedWord/>
      <trackRevisions>false</trackRevisions>
    </reviewItem>
    <reviewItem>
      <errorID>5e36ce1b-e9a8-49f3-a258-8ae2bb57dcb1</errorID>
      <errorWord>:</errorWord>
      <group>L1_Format</group>
      <groupName>格式问题</groupName>
      <ability>L2_HalfPunc</ability>
      <abilityName>全半角检查</abilityName>
      <candidateList>
        <item>：</item>
      </candidateList>
      <explain>文本全半角错误。</explain>
      <paraID>19BEF6C2</paraID>
      <start>11</start>
      <end>12</end>
      <status>unmodified</status>
      <modifiedWord/>
      <trackRevisions>false</trackRevisions>
    </reviewItem>
    <reviewItem>
      <errorID>1da7a3b6-5c9e-4ecc-bcba-28b3ca5ab4ea</errorID>
      <errorWord>:</errorWord>
      <group>L1_Format</group>
      <groupName>格式问题</groupName>
      <ability>L2_HalfPunc</ability>
      <abilityName>全半角检查</abilityName>
      <candidateList>
        <item>：</item>
      </candidateList>
      <explain>文本全半角错误。</explain>
      <paraID>19BEF6C2</paraID>
      <start>38</start>
      <end>39</end>
      <status>unmodified</status>
      <modifiedWord/>
      <trackRevisions>false</trackRevisions>
    </reviewItem>
    <reviewItem>
      <errorID>14e49862-9443-4c1d-8466-c373c5da2bc1</errorID>
      <errorWord>:</errorWord>
      <group>L1_Format</group>
      <groupName>格式问题</groupName>
      <ability>L2_HalfPunc</ability>
      <abilityName>全半角检查</abilityName>
      <candidateList>
        <item>：</item>
      </candidateList>
      <explain>文本全半角错误。</explain>
      <paraID>56351E35</paraID>
      <start>2</start>
      <end>3</end>
      <status>unmodified</status>
      <modifiedWord/>
      <trackRevisions>false</trackRevisions>
    </reviewItem>
    <reviewItem>
      <errorID>1ab9f388-4776-4d87-9aa3-5dc781478761</errorID>
      <errorWord>:</errorWord>
      <group>L1_Format</group>
      <groupName>格式问题</groupName>
      <ability>L2_HalfPunc</ability>
      <abilityName>全半角检查</abilityName>
      <candidateList>
        <item>：</item>
      </candidateList>
      <explain>文本全半角错误。</explain>
      <paraID>56351E35</paraID>
      <start>11</start>
      <end>12</end>
      <status>unmodified</status>
      <modifiedWord/>
      <trackRevisions>false</trackRevisions>
    </reviewItem>
    <reviewItem>
      <errorID>360aef8d-b876-4f99-851c-48d5684611f5</errorID>
      <errorWord>:</errorWord>
      <group>L1_Format</group>
      <groupName>格式问题</groupName>
      <ability>L2_HalfPunc</ability>
      <abilityName>全半角检查</abilityName>
      <candidateList>
        <item>：</item>
      </candidateList>
      <explain>文本全半角错误。</explain>
      <paraID>56351E35</paraID>
      <start>36</start>
      <end>37</end>
      <status>unmodified</status>
      <modifiedWord/>
      <trackRevisions>false</trackRevisions>
    </reviewItem>
    <reviewItem>
      <errorID>034ca93e-b752-44fc-832f-3148f57fe335</errorID>
      <errorWord>(</errorWord>
      <group>L1_Format</group>
      <groupName>格式问题</groupName>
      <ability>L2_HalfPunc</ability>
      <abilityName>全半角检查</abilityName>
      <candidateList>
        <item>（</item>
      </candidateList>
      <explain>文本全半角错误。</explain>
      <paraID>7D9D2673</paraID>
      <start>5</start>
      <end>6</end>
      <status>unmodified</status>
      <modifiedWord/>
      <trackRevisions>false</trackRevisions>
    </reviewItem>
    <reviewItem>
      <errorID>abcd2c57-62d1-4858-8d66-1c0d8d81c49b</errorID>
      <errorWord>)</errorWord>
      <group>L1_Format</group>
      <groupName>格式问题</groupName>
      <ability>L2_HalfPunc</ability>
      <abilityName>全半角检查</abilityName>
      <candidateList>
        <item>）</item>
      </candidateList>
      <explain>文本全半角错误。</explain>
      <paraID>7D9D2673</paraID>
      <start>9</start>
      <end>10</end>
      <status>unmodified</status>
      <modifiedWord/>
      <trackRevisions>false</trackRevisions>
    </reviewItem>
    <reviewItem>
      <errorID>5dbf5f75-649a-4bff-864d-b7f38ed28d56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F640FC7</paraID>
      <start>0</start>
      <end>2</end>
      <status>unmodified</status>
      <modifiedWord/>
      <trackRevisions>false</trackRevisions>
    </reviewItem>
    <reviewItem>
      <errorID>4436287a-5571-4f0b-a00f-704c6de976f5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2BF351A5</paraID>
      <start>0</start>
      <end>2</end>
      <status>unmodified</status>
      <modifiedWord/>
      <trackRevisions>false</trackRevisions>
    </reviewItem>
    <reviewItem>
      <errorID>1e797ade-1c94-42f4-b47c-4bff07d68086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520ACCB2</paraID>
      <start>0</start>
      <end>2</end>
      <status>unmodified</status>
      <modifiedWord/>
      <trackRevisions>false</trackRevisions>
    </reviewItem>
    <reviewItem>
      <errorID>fba764b9-05de-42e0-a9a6-48faa4a41d01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4BD82524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2d70fa5-9a68-4030-b4b2-37f6acd9dd3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8437</Words>
  <Characters>9210</Characters>
  <Lines>78</Lines>
  <Paragraphs>22</Paragraphs>
  <TotalTime>3</TotalTime>
  <ScaleCrop>false</ScaleCrop>
  <LinksUpToDate>false</LinksUpToDate>
  <CharactersWithSpaces>10257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2017-11-21T05:56:00Z</dcterms:created>
  <dc:creator>何花</dc:creator>
  <cp:lastModifiedBy>lylucky</cp:lastModifiedBy>
  <cp:lastPrinted>2019-12-06T09:15:00Z</cp:lastPrinted>
  <dcterms:modified xsi:type="dcterms:W3CDTF">2026-05-20T06:58:28Z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eyJoZGlkIjoiOGViOWM0ZDk3YjlhYjMwMDFkMjcxYTk4NjFkMDgwZTYiLCJ1c2VySWQiOiI0MDY2NDEwNzQifQ==</vt:lpwstr>
  </property>
  <property fmtid="{D5CDD505-2E9C-101B-9397-08002B2CF9AE}" pid="4" name="ICV">
    <vt:lpwstr>09EDE185812349E1BA606D3BDC5540D8_13</vt:lpwstr>
  </property>
</Properties>
</file>