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36"/>
          <w:lang w:eastAsia="zh-CN"/>
        </w:rPr>
      </w:pPr>
      <w:r>
        <w:rPr>
          <w:rFonts w:hint="eastAsia"/>
          <w:b/>
          <w:bCs/>
          <w:sz w:val="28"/>
          <w:szCs w:val="36"/>
          <w:lang w:eastAsia="zh-CN"/>
        </w:rPr>
        <w:t>附件：报价单</w:t>
      </w:r>
    </w:p>
    <w:p>
      <w:pPr>
        <w:jc w:val="center"/>
        <w:rPr>
          <w:rFonts w:hint="eastAsia"/>
          <w:lang w:eastAsia="zh-CN"/>
        </w:rPr>
      </w:pPr>
      <w:r>
        <w:rPr>
          <w:rFonts w:hint="eastAsia" w:asciiTheme="majorEastAsia" w:hAnsiTheme="majorEastAsia" w:eastAsiaTheme="majorEastAsia" w:cstheme="majorEastAsia"/>
          <w:b/>
          <w:bCs/>
          <w:i w:val="0"/>
          <w:caps w:val="0"/>
          <w:color w:val="333333"/>
          <w:spacing w:val="0"/>
          <w:sz w:val="24"/>
          <w:szCs w:val="24"/>
          <w:shd w:val="clear" w:fill="FFFFFF"/>
          <w:vertAlign w:val="baseline"/>
          <w:lang w:eastAsia="zh-CN"/>
        </w:rPr>
        <w:t>南通市体育运动学校三星级档案室创建项目报价单</w:t>
      </w:r>
    </w:p>
    <w:p>
      <w:pPr>
        <w:rPr>
          <w:rFonts w:hint="eastAsia"/>
          <w:lang w:val="en-US" w:eastAsia="zh-CN"/>
        </w:rPr>
      </w:pPr>
      <w:r>
        <w:rPr>
          <w:rFonts w:hint="eastAsia"/>
          <w:lang w:val="en-US" w:eastAsia="zh-CN"/>
        </w:rPr>
        <w:t xml:space="preserve">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pStyle w:val="3"/>
              <w:keepNext w:val="0"/>
              <w:keepLines w:val="0"/>
              <w:widowControl/>
              <w:suppressLineNumbers w:val="0"/>
              <w:spacing w:before="0" w:beforeAutospacing="0" w:after="0" w:afterAutospacing="0" w:line="450" w:lineRule="atLeast"/>
              <w:ind w:left="0" w:leftChars="0" w:right="0" w:rightChars="0"/>
              <w:jc w:val="center"/>
              <w:rPr>
                <w:rFonts w:hint="eastAsia" w:asciiTheme="majorEastAsia" w:hAnsiTheme="majorEastAsia" w:eastAsiaTheme="majorEastAsia" w:cstheme="majorEastAsia"/>
                <w:b/>
                <w:bCs/>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bCs/>
                <w:i w:val="0"/>
                <w:caps w:val="0"/>
                <w:color w:val="333333"/>
                <w:spacing w:val="0"/>
                <w:sz w:val="24"/>
                <w:szCs w:val="24"/>
                <w:shd w:val="clear" w:fill="FFFFFF"/>
                <w:vertAlign w:val="baseline"/>
                <w:lang w:eastAsia="zh-CN"/>
              </w:rPr>
              <w:t>项目名称：南通市体育运动学校三星级档案室创建项目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bCs/>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bCs/>
                <w:i w:val="0"/>
                <w:caps w:val="0"/>
                <w:color w:val="333333"/>
                <w:spacing w:val="0"/>
                <w:sz w:val="24"/>
                <w:szCs w:val="24"/>
                <w:shd w:val="clear" w:fill="FFFFFF"/>
                <w:vertAlign w:val="baseline"/>
                <w:lang w:eastAsia="zh-CN"/>
              </w:rPr>
              <w:t>服务项目</w:t>
            </w:r>
          </w:p>
        </w:tc>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bCs/>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bCs/>
                <w:i w:val="0"/>
                <w:caps w:val="0"/>
                <w:color w:val="333333"/>
                <w:spacing w:val="0"/>
                <w:sz w:val="24"/>
                <w:szCs w:val="24"/>
                <w:shd w:val="clear" w:fill="FFFFFF"/>
                <w:vertAlign w:val="baseline"/>
                <w:lang w:eastAsia="zh-CN"/>
              </w:rPr>
              <w:t>规格</w:t>
            </w:r>
          </w:p>
        </w:tc>
        <w:tc>
          <w:tcPr>
            <w:tcW w:w="1704" w:type="dxa"/>
            <w:vAlign w:val="top"/>
          </w:tcPr>
          <w:p>
            <w:pPr>
              <w:pStyle w:val="3"/>
              <w:keepNext w:val="0"/>
              <w:keepLines w:val="0"/>
              <w:widowControl/>
              <w:suppressLineNumbers w:val="0"/>
              <w:spacing w:before="0" w:beforeAutospacing="0" w:after="0" w:afterAutospacing="0" w:line="450" w:lineRule="atLeast"/>
              <w:ind w:left="0" w:leftChars="0" w:right="0" w:rightChars="0"/>
              <w:jc w:val="center"/>
              <w:rPr>
                <w:rFonts w:hint="eastAsia" w:asciiTheme="majorEastAsia" w:hAnsiTheme="majorEastAsia" w:eastAsiaTheme="majorEastAsia" w:cstheme="majorEastAsia"/>
                <w:b/>
                <w:bCs/>
                <w:i w:val="0"/>
                <w:caps w:val="0"/>
                <w:color w:val="333333"/>
                <w:spacing w:val="0"/>
                <w:kern w:val="0"/>
                <w:sz w:val="24"/>
                <w:szCs w:val="24"/>
                <w:shd w:val="clear" w:fill="FFFFFF"/>
                <w:vertAlign w:val="baseline"/>
                <w:lang w:val="en-US" w:eastAsia="zh-CN" w:bidi="ar"/>
              </w:rPr>
            </w:pPr>
            <w:r>
              <w:rPr>
                <w:rFonts w:hint="eastAsia" w:asciiTheme="majorEastAsia" w:hAnsiTheme="majorEastAsia" w:eastAsiaTheme="majorEastAsia" w:cstheme="majorEastAsia"/>
                <w:b/>
                <w:bCs/>
                <w:i w:val="0"/>
                <w:caps w:val="0"/>
                <w:color w:val="333333"/>
                <w:spacing w:val="0"/>
                <w:sz w:val="24"/>
                <w:szCs w:val="24"/>
                <w:shd w:val="clear" w:fill="FFFFFF"/>
                <w:vertAlign w:val="baseline"/>
                <w:lang w:eastAsia="zh-CN"/>
              </w:rPr>
              <w:t>单价</w:t>
            </w:r>
          </w:p>
        </w:tc>
        <w:tc>
          <w:tcPr>
            <w:tcW w:w="1705" w:type="dxa"/>
            <w:vAlign w:val="top"/>
          </w:tcPr>
          <w:p>
            <w:pPr>
              <w:pStyle w:val="3"/>
              <w:keepNext w:val="0"/>
              <w:keepLines w:val="0"/>
              <w:widowControl/>
              <w:suppressLineNumbers w:val="0"/>
              <w:spacing w:before="0" w:beforeAutospacing="0" w:after="0" w:afterAutospacing="0" w:line="450" w:lineRule="atLeast"/>
              <w:ind w:left="0" w:leftChars="0" w:right="0" w:rightChars="0"/>
              <w:jc w:val="center"/>
              <w:rPr>
                <w:rFonts w:hint="eastAsia" w:asciiTheme="majorEastAsia" w:hAnsiTheme="majorEastAsia" w:eastAsiaTheme="majorEastAsia" w:cstheme="majorEastAsia"/>
                <w:b/>
                <w:bCs/>
                <w:i w:val="0"/>
                <w:caps w:val="0"/>
                <w:color w:val="333333"/>
                <w:spacing w:val="0"/>
                <w:kern w:val="0"/>
                <w:sz w:val="24"/>
                <w:szCs w:val="24"/>
                <w:shd w:val="clear" w:fill="FFFFFF"/>
                <w:vertAlign w:val="baseline"/>
                <w:lang w:val="en-US" w:eastAsia="zh-CN" w:bidi="ar"/>
              </w:rPr>
            </w:pPr>
            <w:r>
              <w:rPr>
                <w:rFonts w:hint="eastAsia" w:asciiTheme="majorEastAsia" w:hAnsiTheme="majorEastAsia" w:eastAsiaTheme="majorEastAsia" w:cstheme="majorEastAsia"/>
                <w:b/>
                <w:bCs/>
                <w:i w:val="0"/>
                <w:caps w:val="0"/>
                <w:color w:val="333333"/>
                <w:spacing w:val="0"/>
                <w:sz w:val="24"/>
                <w:szCs w:val="24"/>
                <w:shd w:val="clear" w:fill="FFFFFF"/>
                <w:vertAlign w:val="baseline"/>
                <w:lang w:eastAsia="zh-CN"/>
              </w:rPr>
              <w:t>暂定量</w:t>
            </w:r>
          </w:p>
        </w:tc>
        <w:tc>
          <w:tcPr>
            <w:tcW w:w="1705" w:type="dxa"/>
            <w:vAlign w:val="top"/>
          </w:tcPr>
          <w:p>
            <w:pPr>
              <w:pStyle w:val="3"/>
              <w:keepNext w:val="0"/>
              <w:keepLines w:val="0"/>
              <w:widowControl/>
              <w:suppressLineNumbers w:val="0"/>
              <w:spacing w:before="0" w:beforeAutospacing="0" w:after="0" w:afterAutospacing="0" w:line="450" w:lineRule="atLeast"/>
              <w:ind w:left="0" w:leftChars="0" w:right="0" w:rightChars="0"/>
              <w:jc w:val="center"/>
              <w:rPr>
                <w:rFonts w:hint="eastAsia" w:asciiTheme="majorEastAsia" w:hAnsiTheme="majorEastAsia" w:eastAsiaTheme="majorEastAsia" w:cstheme="majorEastAsia"/>
                <w:b/>
                <w:bCs/>
                <w:i w:val="0"/>
                <w:caps w:val="0"/>
                <w:color w:val="333333"/>
                <w:spacing w:val="0"/>
                <w:kern w:val="0"/>
                <w:sz w:val="24"/>
                <w:szCs w:val="24"/>
                <w:shd w:val="clear" w:fill="FFFFFF"/>
                <w:vertAlign w:val="baseline"/>
                <w:lang w:val="en-US" w:eastAsia="zh-CN" w:bidi="ar"/>
              </w:rPr>
            </w:pPr>
            <w:r>
              <w:rPr>
                <w:rFonts w:hint="eastAsia" w:asciiTheme="majorEastAsia" w:hAnsiTheme="majorEastAsia" w:eastAsiaTheme="majorEastAsia" w:cstheme="majorEastAsia"/>
                <w:b/>
                <w:bCs/>
                <w:i w:val="0"/>
                <w:caps w:val="0"/>
                <w:color w:val="333333"/>
                <w:spacing w:val="0"/>
                <w:sz w:val="24"/>
                <w:szCs w:val="24"/>
                <w:shd w:val="clear" w:fill="FFFFFF"/>
                <w:vertAlign w:val="baseline"/>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t>文书档案</w:t>
            </w:r>
          </w:p>
        </w:tc>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t>米</w:t>
            </w:r>
          </w:p>
        </w:tc>
        <w:tc>
          <w:tcPr>
            <w:tcW w:w="1704" w:type="dxa"/>
            <w:vAlign w:val="top"/>
          </w:tcPr>
          <w:p>
            <w:pPr>
              <w:pStyle w:val="3"/>
              <w:keepNext w:val="0"/>
              <w:keepLines w:val="0"/>
              <w:widowControl/>
              <w:suppressLineNumbers w:val="0"/>
              <w:spacing w:before="0" w:beforeAutospacing="0" w:after="0" w:afterAutospacing="0" w:line="450" w:lineRule="atLeast"/>
              <w:ind w:left="0" w:leftChars="0" w:right="0" w:rightChars="0"/>
              <w:jc w:val="center"/>
              <w:rPr>
                <w:rFonts w:hint="eastAsia" w:asciiTheme="majorEastAsia" w:hAnsiTheme="majorEastAsia" w:eastAsiaTheme="majorEastAsia" w:cstheme="majorEastAsia"/>
                <w:b w:val="0"/>
                <w:i w:val="0"/>
                <w:caps w:val="0"/>
                <w:color w:val="333333"/>
                <w:spacing w:val="0"/>
                <w:kern w:val="0"/>
                <w:sz w:val="24"/>
                <w:szCs w:val="24"/>
                <w:shd w:val="clear" w:fill="FFFFFF"/>
                <w:vertAlign w:val="baseline"/>
                <w:lang w:val="en-US" w:eastAsia="zh-CN" w:bidi="ar"/>
              </w:rPr>
            </w:pPr>
          </w:p>
        </w:tc>
        <w:tc>
          <w:tcPr>
            <w:tcW w:w="1705" w:type="dxa"/>
            <w:vAlign w:val="top"/>
          </w:tcPr>
          <w:p>
            <w:pPr>
              <w:pStyle w:val="3"/>
              <w:keepNext w:val="0"/>
              <w:keepLines w:val="0"/>
              <w:widowControl/>
              <w:suppressLineNumbers w:val="0"/>
              <w:spacing w:before="0" w:beforeAutospacing="0" w:after="0" w:afterAutospacing="0" w:line="450" w:lineRule="atLeast"/>
              <w:ind w:left="0" w:leftChars="0" w:right="0" w:rightChars="0"/>
              <w:jc w:val="center"/>
              <w:rPr>
                <w:rFonts w:hint="eastAsia" w:asciiTheme="majorEastAsia" w:hAnsiTheme="majorEastAsia" w:eastAsiaTheme="majorEastAsia" w:cstheme="majorEastAsia"/>
                <w:b w:val="0"/>
                <w:i w:val="0"/>
                <w:caps w:val="0"/>
                <w:color w:val="333333"/>
                <w:spacing w:val="0"/>
                <w:kern w:val="0"/>
                <w:sz w:val="24"/>
                <w:szCs w:val="24"/>
                <w:shd w:val="clear" w:fill="FFFFFF"/>
                <w:vertAlign w:val="baseline"/>
                <w:lang w:val="en-US" w:eastAsia="zh-CN" w:bidi="ar"/>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t>14</w:t>
            </w:r>
          </w:p>
        </w:tc>
        <w:tc>
          <w:tcPr>
            <w:tcW w:w="1705" w:type="dxa"/>
            <w:vAlign w:val="top"/>
          </w:tcPr>
          <w:p>
            <w:pPr>
              <w:pStyle w:val="3"/>
              <w:keepNext w:val="0"/>
              <w:keepLines w:val="0"/>
              <w:widowControl/>
              <w:suppressLineNumbers w:val="0"/>
              <w:spacing w:before="0" w:beforeAutospacing="0" w:after="0" w:afterAutospacing="0" w:line="450" w:lineRule="atLeast"/>
              <w:ind w:left="0" w:leftChars="0" w:right="0" w:rightChars="0"/>
              <w:jc w:val="center"/>
              <w:rPr>
                <w:rFonts w:hint="eastAsia" w:asciiTheme="majorEastAsia" w:hAnsiTheme="majorEastAsia" w:eastAsiaTheme="majorEastAsia" w:cstheme="majorEastAsia"/>
                <w:b w:val="0"/>
                <w:i w:val="0"/>
                <w:caps w:val="0"/>
                <w:color w:val="333333"/>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t>基建档案</w:t>
            </w:r>
          </w:p>
        </w:tc>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t>卷</w:t>
            </w:r>
          </w:p>
        </w:tc>
        <w:tc>
          <w:tcPr>
            <w:tcW w:w="1704" w:type="dxa"/>
            <w:vAlign w:val="top"/>
          </w:tcPr>
          <w:p>
            <w:pPr>
              <w:pStyle w:val="3"/>
              <w:keepNext w:val="0"/>
              <w:keepLines w:val="0"/>
              <w:widowControl/>
              <w:suppressLineNumbers w:val="0"/>
              <w:spacing w:before="0" w:beforeAutospacing="0" w:after="0" w:afterAutospacing="0" w:line="450" w:lineRule="atLeast"/>
              <w:ind w:left="0" w:leftChars="0" w:right="0" w:rightChars="0"/>
              <w:jc w:val="center"/>
              <w:rPr>
                <w:rFonts w:hint="eastAsia" w:asciiTheme="majorEastAsia" w:hAnsiTheme="majorEastAsia" w:eastAsiaTheme="majorEastAsia" w:cstheme="majorEastAsia"/>
                <w:b w:val="0"/>
                <w:i w:val="0"/>
                <w:caps w:val="0"/>
                <w:color w:val="333333"/>
                <w:spacing w:val="0"/>
                <w:kern w:val="0"/>
                <w:sz w:val="24"/>
                <w:szCs w:val="24"/>
                <w:shd w:val="clear" w:fill="FFFFFF"/>
                <w:vertAlign w:val="baseline"/>
                <w:lang w:val="en-US" w:eastAsia="zh-CN" w:bidi="ar"/>
              </w:rPr>
            </w:pPr>
          </w:p>
        </w:tc>
        <w:tc>
          <w:tcPr>
            <w:tcW w:w="1705" w:type="dxa"/>
            <w:vAlign w:val="top"/>
          </w:tcPr>
          <w:p>
            <w:pPr>
              <w:pStyle w:val="3"/>
              <w:keepNext w:val="0"/>
              <w:keepLines w:val="0"/>
              <w:widowControl/>
              <w:suppressLineNumbers w:val="0"/>
              <w:spacing w:before="0" w:beforeAutospacing="0" w:after="0" w:afterAutospacing="0" w:line="450" w:lineRule="atLeast"/>
              <w:ind w:left="0" w:leftChars="0" w:right="0" w:rightChars="0"/>
              <w:jc w:val="center"/>
              <w:rPr>
                <w:rFonts w:hint="eastAsia" w:asciiTheme="majorEastAsia" w:hAnsiTheme="majorEastAsia" w:eastAsiaTheme="majorEastAsia" w:cstheme="majorEastAsia"/>
                <w:b w:val="0"/>
                <w:i w:val="0"/>
                <w:caps w:val="0"/>
                <w:color w:val="333333"/>
                <w:spacing w:val="0"/>
                <w:kern w:val="0"/>
                <w:sz w:val="24"/>
                <w:szCs w:val="24"/>
                <w:shd w:val="clear" w:fill="FFFFFF"/>
                <w:vertAlign w:val="baseline"/>
                <w:lang w:val="en-US" w:eastAsia="zh-CN" w:bidi="ar"/>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t>100</w:t>
            </w:r>
          </w:p>
        </w:tc>
        <w:tc>
          <w:tcPr>
            <w:tcW w:w="1705" w:type="dxa"/>
            <w:vAlign w:val="top"/>
          </w:tcPr>
          <w:p>
            <w:pPr>
              <w:pStyle w:val="3"/>
              <w:keepNext w:val="0"/>
              <w:keepLines w:val="0"/>
              <w:widowControl/>
              <w:suppressLineNumbers w:val="0"/>
              <w:spacing w:before="0" w:beforeAutospacing="0" w:after="0" w:afterAutospacing="0" w:line="450" w:lineRule="atLeast"/>
              <w:ind w:left="0" w:leftChars="0" w:right="0" w:rightChars="0"/>
              <w:jc w:val="both"/>
              <w:rPr>
                <w:rFonts w:hint="eastAsia" w:asciiTheme="majorEastAsia" w:hAnsiTheme="majorEastAsia" w:eastAsiaTheme="majorEastAsia" w:cstheme="majorEastAsia"/>
                <w:b w:val="0"/>
                <w:i w:val="0"/>
                <w:caps w:val="0"/>
                <w:color w:val="333333"/>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t>招投标档案</w:t>
            </w:r>
          </w:p>
        </w:tc>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t>卷</w:t>
            </w:r>
          </w:p>
        </w:tc>
        <w:tc>
          <w:tcPr>
            <w:tcW w:w="1704" w:type="dxa"/>
            <w:vAlign w:val="top"/>
          </w:tcPr>
          <w:p>
            <w:pPr>
              <w:pStyle w:val="3"/>
              <w:keepNext w:val="0"/>
              <w:keepLines w:val="0"/>
              <w:widowControl/>
              <w:suppressLineNumbers w:val="0"/>
              <w:spacing w:before="0" w:beforeAutospacing="0" w:after="0" w:afterAutospacing="0" w:line="450" w:lineRule="atLeast"/>
              <w:ind w:left="0" w:leftChars="0" w:right="0" w:rightChars="0"/>
              <w:jc w:val="center"/>
              <w:rPr>
                <w:rFonts w:hint="eastAsia" w:asciiTheme="majorEastAsia" w:hAnsiTheme="majorEastAsia" w:eastAsiaTheme="majorEastAsia" w:cstheme="majorEastAsia"/>
                <w:b w:val="0"/>
                <w:i w:val="0"/>
                <w:caps w:val="0"/>
                <w:color w:val="333333"/>
                <w:spacing w:val="0"/>
                <w:kern w:val="0"/>
                <w:sz w:val="24"/>
                <w:szCs w:val="24"/>
                <w:shd w:val="clear" w:fill="FFFFFF"/>
                <w:vertAlign w:val="baseline"/>
                <w:lang w:val="en-US" w:eastAsia="zh-CN" w:bidi="ar"/>
              </w:rPr>
            </w:pPr>
          </w:p>
        </w:tc>
        <w:tc>
          <w:tcPr>
            <w:tcW w:w="1705" w:type="dxa"/>
            <w:vAlign w:val="top"/>
          </w:tcPr>
          <w:p>
            <w:pPr>
              <w:pStyle w:val="3"/>
              <w:keepNext w:val="0"/>
              <w:keepLines w:val="0"/>
              <w:widowControl/>
              <w:suppressLineNumbers w:val="0"/>
              <w:spacing w:before="0" w:beforeAutospacing="0" w:after="0" w:afterAutospacing="0" w:line="450" w:lineRule="atLeast"/>
              <w:ind w:left="0" w:leftChars="0" w:right="0" w:rightChars="0"/>
              <w:jc w:val="center"/>
              <w:rPr>
                <w:rFonts w:hint="default" w:asciiTheme="majorEastAsia" w:hAnsiTheme="majorEastAsia" w:eastAsiaTheme="majorEastAsia" w:cstheme="majorEastAsia"/>
                <w:b w:val="0"/>
                <w:i w:val="0"/>
                <w:caps w:val="0"/>
                <w:color w:val="333333"/>
                <w:spacing w:val="0"/>
                <w:kern w:val="0"/>
                <w:sz w:val="24"/>
                <w:szCs w:val="24"/>
                <w:shd w:val="clear" w:fill="FFFFFF"/>
                <w:vertAlign w:val="baseline"/>
                <w:lang w:val="en-US" w:eastAsia="zh-CN" w:bidi="ar"/>
              </w:rPr>
            </w:pPr>
            <w:r>
              <w:rPr>
                <w:rFonts w:hint="eastAsia" w:asciiTheme="majorEastAsia" w:hAnsiTheme="majorEastAsia" w:eastAsiaTheme="majorEastAsia" w:cstheme="majorEastAsia"/>
                <w:b w:val="0"/>
                <w:i w:val="0"/>
                <w:caps w:val="0"/>
                <w:color w:val="333333"/>
                <w:spacing w:val="0"/>
                <w:kern w:val="0"/>
                <w:sz w:val="24"/>
                <w:szCs w:val="24"/>
                <w:shd w:val="clear" w:fill="FFFFFF"/>
                <w:vertAlign w:val="baseline"/>
                <w:lang w:val="en-US" w:eastAsia="zh-CN" w:bidi="ar"/>
              </w:rPr>
              <w:t>200</w:t>
            </w:r>
          </w:p>
        </w:tc>
        <w:tc>
          <w:tcPr>
            <w:tcW w:w="1705" w:type="dxa"/>
            <w:vAlign w:val="top"/>
          </w:tcPr>
          <w:p>
            <w:pPr>
              <w:pStyle w:val="3"/>
              <w:keepNext w:val="0"/>
              <w:keepLines w:val="0"/>
              <w:widowControl/>
              <w:suppressLineNumbers w:val="0"/>
              <w:spacing w:before="0" w:beforeAutospacing="0" w:after="0" w:afterAutospacing="0" w:line="450" w:lineRule="atLeast"/>
              <w:ind w:left="0" w:leftChars="0" w:right="0" w:rightChars="0"/>
              <w:jc w:val="center"/>
              <w:rPr>
                <w:rFonts w:hint="eastAsia" w:asciiTheme="majorEastAsia" w:hAnsiTheme="majorEastAsia" w:eastAsiaTheme="majorEastAsia" w:cstheme="majorEastAsia"/>
                <w:b w:val="0"/>
                <w:i w:val="0"/>
                <w:caps w:val="0"/>
                <w:color w:val="333333"/>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t>实物档案</w:t>
            </w:r>
          </w:p>
        </w:tc>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t>件</w:t>
            </w:r>
          </w:p>
        </w:tc>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p>
        </w:tc>
        <w:tc>
          <w:tcPr>
            <w:tcW w:w="1705" w:type="dxa"/>
          </w:tcPr>
          <w:p>
            <w:pPr>
              <w:pStyle w:val="3"/>
              <w:keepNext w:val="0"/>
              <w:keepLines w:val="0"/>
              <w:widowControl/>
              <w:suppressLineNumbers w:val="0"/>
              <w:spacing w:before="0" w:beforeAutospacing="0" w:after="0" w:afterAutospacing="0" w:line="450" w:lineRule="atLeast"/>
              <w:ind w:right="0"/>
              <w:jc w:val="center"/>
              <w:rPr>
                <w:rFonts w:hint="default" w:asciiTheme="majorEastAsia" w:hAnsiTheme="majorEastAsia" w:eastAsiaTheme="majorEastAsia" w:cstheme="majorEastAsia"/>
                <w:b w:val="0"/>
                <w:i w:val="0"/>
                <w:caps w:val="0"/>
                <w:color w:val="333333"/>
                <w:spacing w:val="0"/>
                <w:sz w:val="24"/>
                <w:szCs w:val="24"/>
                <w:shd w:val="clear" w:fill="FFFFFF"/>
                <w:vertAlign w:val="baseline"/>
                <w:lang w:val="en-US"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t>250</w:t>
            </w:r>
          </w:p>
        </w:tc>
        <w:tc>
          <w:tcPr>
            <w:tcW w:w="1705" w:type="dxa"/>
          </w:tcPr>
          <w:p>
            <w:pPr>
              <w:pStyle w:val="3"/>
              <w:keepNext w:val="0"/>
              <w:keepLines w:val="0"/>
              <w:widowControl/>
              <w:suppressLineNumbers w:val="0"/>
              <w:spacing w:before="0" w:beforeAutospacing="0" w:after="0" w:afterAutospacing="0" w:line="450" w:lineRule="atLeast"/>
              <w:ind w:right="0"/>
              <w:jc w:val="both"/>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t>设备档案</w:t>
            </w:r>
          </w:p>
        </w:tc>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t>卷</w:t>
            </w:r>
          </w:p>
        </w:tc>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p>
        </w:tc>
        <w:tc>
          <w:tcPr>
            <w:tcW w:w="1705"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t>10</w:t>
            </w:r>
          </w:p>
        </w:tc>
        <w:tc>
          <w:tcPr>
            <w:tcW w:w="1705" w:type="dxa"/>
          </w:tcPr>
          <w:p>
            <w:pPr>
              <w:pStyle w:val="3"/>
              <w:keepNext w:val="0"/>
              <w:keepLines w:val="0"/>
              <w:widowControl/>
              <w:suppressLineNumbers w:val="0"/>
              <w:spacing w:before="0" w:beforeAutospacing="0" w:after="0" w:afterAutospacing="0" w:line="450" w:lineRule="atLeast"/>
              <w:ind w:right="0"/>
              <w:jc w:val="both"/>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t>照片档案</w:t>
            </w:r>
          </w:p>
        </w:tc>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t>张</w:t>
            </w:r>
          </w:p>
        </w:tc>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p>
        </w:tc>
        <w:tc>
          <w:tcPr>
            <w:tcW w:w="1705" w:type="dxa"/>
          </w:tcPr>
          <w:p>
            <w:pPr>
              <w:pStyle w:val="3"/>
              <w:keepNext w:val="0"/>
              <w:keepLines w:val="0"/>
              <w:widowControl/>
              <w:suppressLineNumbers w:val="0"/>
              <w:spacing w:before="0" w:beforeAutospacing="0" w:after="0" w:afterAutospacing="0" w:line="450" w:lineRule="atLeast"/>
              <w:ind w:right="0"/>
              <w:jc w:val="center"/>
              <w:rPr>
                <w:rFonts w:hint="default" w:asciiTheme="majorEastAsia" w:hAnsiTheme="majorEastAsia" w:eastAsiaTheme="majorEastAsia" w:cstheme="majorEastAsia"/>
                <w:b w:val="0"/>
                <w:i w:val="0"/>
                <w:caps w:val="0"/>
                <w:color w:val="333333"/>
                <w:spacing w:val="0"/>
                <w:sz w:val="24"/>
                <w:szCs w:val="24"/>
                <w:shd w:val="clear" w:fill="FFFFFF"/>
                <w:vertAlign w:val="baseline"/>
                <w:lang w:val="en-US"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t>250</w:t>
            </w:r>
          </w:p>
        </w:tc>
        <w:tc>
          <w:tcPr>
            <w:tcW w:w="1705" w:type="dxa"/>
          </w:tcPr>
          <w:p>
            <w:pPr>
              <w:pStyle w:val="3"/>
              <w:keepNext w:val="0"/>
              <w:keepLines w:val="0"/>
              <w:widowControl/>
              <w:suppressLineNumbers w:val="0"/>
              <w:spacing w:before="0" w:beforeAutospacing="0" w:after="0" w:afterAutospacing="0" w:line="450" w:lineRule="atLeast"/>
              <w:ind w:right="0"/>
              <w:jc w:val="both"/>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t>会计凭证</w:t>
            </w:r>
          </w:p>
        </w:tc>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t>卷</w:t>
            </w:r>
          </w:p>
        </w:tc>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p>
        </w:tc>
        <w:tc>
          <w:tcPr>
            <w:tcW w:w="1705"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t>1600</w:t>
            </w:r>
          </w:p>
        </w:tc>
        <w:tc>
          <w:tcPr>
            <w:tcW w:w="1705" w:type="dxa"/>
          </w:tcPr>
          <w:p>
            <w:pPr>
              <w:pStyle w:val="3"/>
              <w:keepNext w:val="0"/>
              <w:keepLines w:val="0"/>
              <w:widowControl/>
              <w:suppressLineNumbers w:val="0"/>
              <w:spacing w:before="0" w:beforeAutospacing="0" w:after="0" w:afterAutospacing="0" w:line="450" w:lineRule="atLeast"/>
              <w:ind w:right="0"/>
              <w:jc w:val="both"/>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t>会计账簿</w:t>
            </w:r>
          </w:p>
        </w:tc>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t>卷</w:t>
            </w:r>
          </w:p>
        </w:tc>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p>
        </w:tc>
        <w:tc>
          <w:tcPr>
            <w:tcW w:w="1705"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t>350</w:t>
            </w:r>
          </w:p>
        </w:tc>
        <w:tc>
          <w:tcPr>
            <w:tcW w:w="1705" w:type="dxa"/>
          </w:tcPr>
          <w:p>
            <w:pPr>
              <w:pStyle w:val="3"/>
              <w:keepNext w:val="0"/>
              <w:keepLines w:val="0"/>
              <w:widowControl/>
              <w:suppressLineNumbers w:val="0"/>
              <w:spacing w:before="0" w:beforeAutospacing="0" w:after="0" w:afterAutospacing="0" w:line="450" w:lineRule="atLeast"/>
              <w:ind w:right="0"/>
              <w:jc w:val="both"/>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t>会计报表</w:t>
            </w:r>
          </w:p>
        </w:tc>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t>卷</w:t>
            </w:r>
          </w:p>
        </w:tc>
        <w:tc>
          <w:tcPr>
            <w:tcW w:w="1704" w:type="dxa"/>
          </w:tcPr>
          <w:p>
            <w:pPr>
              <w:pStyle w:val="3"/>
              <w:keepNext w:val="0"/>
              <w:keepLines w:val="0"/>
              <w:widowControl/>
              <w:suppressLineNumbers w:val="0"/>
              <w:spacing w:before="0" w:beforeAutospacing="0" w:after="0" w:afterAutospacing="0" w:line="450" w:lineRule="atLeast"/>
              <w:ind w:right="0"/>
              <w:jc w:val="both"/>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p>
        </w:tc>
        <w:tc>
          <w:tcPr>
            <w:tcW w:w="1705" w:type="dxa"/>
          </w:tcPr>
          <w:p>
            <w:pPr>
              <w:pStyle w:val="3"/>
              <w:keepNext w:val="0"/>
              <w:keepLines w:val="0"/>
              <w:widowControl/>
              <w:suppressLineNumbers w:val="0"/>
              <w:spacing w:before="0" w:beforeAutospacing="0" w:after="0" w:afterAutospacing="0" w:line="450" w:lineRule="atLeast"/>
              <w:ind w:right="0"/>
              <w:jc w:val="center"/>
              <w:rPr>
                <w:rFonts w:hint="default" w:asciiTheme="majorEastAsia" w:hAnsiTheme="majorEastAsia" w:eastAsiaTheme="majorEastAsia" w:cstheme="majorEastAsia"/>
                <w:b w:val="0"/>
                <w:i w:val="0"/>
                <w:caps w:val="0"/>
                <w:color w:val="333333"/>
                <w:spacing w:val="0"/>
                <w:sz w:val="24"/>
                <w:szCs w:val="24"/>
                <w:shd w:val="clear" w:fill="FFFFFF"/>
                <w:vertAlign w:val="baseline"/>
                <w:lang w:val="en-US"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t>60</w:t>
            </w:r>
          </w:p>
        </w:tc>
        <w:tc>
          <w:tcPr>
            <w:tcW w:w="1705" w:type="dxa"/>
          </w:tcPr>
          <w:p>
            <w:pPr>
              <w:pStyle w:val="3"/>
              <w:keepNext w:val="0"/>
              <w:keepLines w:val="0"/>
              <w:widowControl/>
              <w:suppressLineNumbers w:val="0"/>
              <w:spacing w:before="0" w:beforeAutospacing="0" w:after="0" w:afterAutospacing="0" w:line="450" w:lineRule="atLeast"/>
              <w:ind w:right="0"/>
              <w:jc w:val="both"/>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t>分类方案</w:t>
            </w:r>
          </w:p>
        </w:tc>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t>项</w:t>
            </w:r>
          </w:p>
        </w:tc>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p>
        </w:tc>
        <w:tc>
          <w:tcPr>
            <w:tcW w:w="1705"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t>1</w:t>
            </w:r>
          </w:p>
        </w:tc>
        <w:tc>
          <w:tcPr>
            <w:tcW w:w="1705" w:type="dxa"/>
          </w:tcPr>
          <w:p>
            <w:pPr>
              <w:pStyle w:val="3"/>
              <w:keepNext w:val="0"/>
              <w:keepLines w:val="0"/>
              <w:widowControl/>
              <w:suppressLineNumbers w:val="0"/>
              <w:spacing w:before="0" w:beforeAutospacing="0" w:after="0" w:afterAutospacing="0" w:line="450" w:lineRule="atLeast"/>
              <w:ind w:right="0"/>
              <w:jc w:val="both"/>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t>补充材料</w:t>
            </w:r>
          </w:p>
        </w:tc>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t>套</w:t>
            </w:r>
          </w:p>
        </w:tc>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p>
        </w:tc>
        <w:tc>
          <w:tcPr>
            <w:tcW w:w="1705" w:type="dxa"/>
          </w:tcPr>
          <w:p>
            <w:pPr>
              <w:pStyle w:val="3"/>
              <w:keepNext w:val="0"/>
              <w:keepLines w:val="0"/>
              <w:widowControl/>
              <w:suppressLineNumbers w:val="0"/>
              <w:spacing w:before="0" w:beforeAutospacing="0" w:after="0" w:afterAutospacing="0" w:line="450" w:lineRule="atLeast"/>
              <w:ind w:right="0"/>
              <w:jc w:val="center"/>
              <w:rPr>
                <w:rFonts w:hint="default" w:asciiTheme="majorEastAsia" w:hAnsiTheme="majorEastAsia" w:eastAsiaTheme="majorEastAsia" w:cstheme="majorEastAsia"/>
                <w:b w:val="0"/>
                <w:i w:val="0"/>
                <w:caps w:val="0"/>
                <w:color w:val="333333"/>
                <w:spacing w:val="0"/>
                <w:sz w:val="24"/>
                <w:szCs w:val="24"/>
                <w:shd w:val="clear" w:fill="FFFFFF"/>
                <w:vertAlign w:val="baseline"/>
                <w:lang w:val="en-US"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t>1</w:t>
            </w:r>
          </w:p>
        </w:tc>
        <w:tc>
          <w:tcPr>
            <w:tcW w:w="1705" w:type="dxa"/>
          </w:tcPr>
          <w:p>
            <w:pPr>
              <w:pStyle w:val="3"/>
              <w:keepNext w:val="0"/>
              <w:keepLines w:val="0"/>
              <w:widowControl/>
              <w:suppressLineNumbers w:val="0"/>
              <w:spacing w:before="0" w:beforeAutospacing="0" w:after="0" w:afterAutospacing="0" w:line="450" w:lineRule="atLeast"/>
              <w:ind w:right="0"/>
              <w:jc w:val="both"/>
              <w:rPr>
                <w:rFonts w:hint="default" w:asciiTheme="majorEastAsia" w:hAnsiTheme="majorEastAsia" w:eastAsiaTheme="majorEastAsia" w:cstheme="majorEastAsia"/>
                <w:b w:val="0"/>
                <w:i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t>档案录入</w:t>
            </w:r>
          </w:p>
        </w:tc>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t>条</w:t>
            </w:r>
          </w:p>
        </w:tc>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p>
        </w:tc>
        <w:tc>
          <w:tcPr>
            <w:tcW w:w="1705"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t>10000</w:t>
            </w:r>
          </w:p>
        </w:tc>
        <w:tc>
          <w:tcPr>
            <w:tcW w:w="1705" w:type="dxa"/>
          </w:tcPr>
          <w:p>
            <w:pPr>
              <w:pStyle w:val="3"/>
              <w:keepNext w:val="0"/>
              <w:keepLines w:val="0"/>
              <w:widowControl/>
              <w:suppressLineNumbers w:val="0"/>
              <w:spacing w:before="0" w:beforeAutospacing="0" w:after="0" w:afterAutospacing="0" w:line="450" w:lineRule="atLeast"/>
              <w:ind w:right="0"/>
              <w:jc w:val="both"/>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t>档案盒</w:t>
            </w:r>
          </w:p>
        </w:tc>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eastAsia="zh-CN"/>
              </w:rPr>
              <w:t>个</w:t>
            </w:r>
          </w:p>
        </w:tc>
        <w:tc>
          <w:tcPr>
            <w:tcW w:w="1704"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p>
        </w:tc>
        <w:tc>
          <w:tcPr>
            <w:tcW w:w="1705" w:type="dxa"/>
          </w:tcPr>
          <w:p>
            <w:pPr>
              <w:pStyle w:val="3"/>
              <w:keepNext w:val="0"/>
              <w:keepLines w:val="0"/>
              <w:widowControl/>
              <w:suppressLineNumbers w:val="0"/>
              <w:spacing w:before="0" w:beforeAutospacing="0" w:after="0" w:afterAutospacing="0" w:line="450" w:lineRule="atLeast"/>
              <w:ind w:right="0"/>
              <w:jc w:val="cente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r>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t>800</w:t>
            </w:r>
          </w:p>
        </w:tc>
        <w:tc>
          <w:tcPr>
            <w:tcW w:w="1705" w:type="dxa"/>
          </w:tcPr>
          <w:p>
            <w:pPr>
              <w:pStyle w:val="3"/>
              <w:keepNext w:val="0"/>
              <w:keepLines w:val="0"/>
              <w:widowControl/>
              <w:suppressLineNumbers w:val="0"/>
              <w:spacing w:before="0" w:beforeAutospacing="0" w:after="0" w:afterAutospacing="0" w:line="450" w:lineRule="atLeast"/>
              <w:ind w:right="0"/>
              <w:jc w:val="both"/>
              <w:rPr>
                <w:rFonts w:hint="eastAsia" w:asciiTheme="majorEastAsia" w:hAnsiTheme="majorEastAsia" w:eastAsiaTheme="majorEastAsia" w:cstheme="majorEastAsia"/>
                <w:b w:val="0"/>
                <w:i w:val="0"/>
                <w:caps w:val="0"/>
                <w:color w:val="333333"/>
                <w:spacing w:val="0"/>
                <w:sz w:val="24"/>
                <w:szCs w:val="24"/>
                <w:shd w:val="clear" w:fill="FFFFFF"/>
                <w:vertAlign w:val="baseline"/>
                <w:lang w:val="en-US" w:eastAsia="zh-CN"/>
              </w:rPr>
            </w:pPr>
          </w:p>
        </w:tc>
      </w:tr>
    </w:tbl>
    <w:p>
      <w:pPr>
        <w:spacing w:line="480" w:lineRule="auto"/>
        <w:ind w:right="74"/>
        <w:rPr>
          <w:rFonts w:hint="eastAsia" w:ascii="宋体" w:hAnsi="宋体"/>
          <w:b/>
          <w:spacing w:val="4"/>
          <w:sz w:val="24"/>
          <w:szCs w:val="24"/>
          <w:lang w:val="en-US" w:eastAsia="zh-CN"/>
        </w:rPr>
      </w:pPr>
      <w:r>
        <w:rPr>
          <w:rFonts w:hint="eastAsia" w:ascii="宋体" w:hAnsi="宋体"/>
          <w:b/>
          <w:spacing w:val="4"/>
          <w:sz w:val="24"/>
          <w:szCs w:val="24"/>
          <w:lang w:val="en-US" w:eastAsia="zh-CN"/>
        </w:rPr>
        <w:t>注：</w:t>
      </w:r>
    </w:p>
    <w:p>
      <w:pPr>
        <w:spacing w:line="480" w:lineRule="auto"/>
        <w:ind w:right="74"/>
        <w:rPr>
          <w:rFonts w:hint="eastAsia" w:ascii="宋体" w:hAnsi="宋体"/>
          <w:b/>
          <w:spacing w:val="4"/>
          <w:sz w:val="24"/>
          <w:szCs w:val="24"/>
          <w:lang w:val="en-US" w:eastAsia="zh-CN"/>
        </w:rPr>
      </w:pPr>
      <w:r>
        <w:rPr>
          <w:rFonts w:hint="eastAsia" w:ascii="宋体" w:hAnsi="宋体"/>
          <w:b/>
          <w:spacing w:val="4"/>
          <w:sz w:val="24"/>
          <w:szCs w:val="24"/>
          <w:lang w:val="en-US" w:eastAsia="zh-CN"/>
        </w:rPr>
        <w:t>1、以上数量为暂估数量，实际数量以完成数量为准</w:t>
      </w:r>
    </w:p>
    <w:p>
      <w:pPr>
        <w:spacing w:line="480" w:lineRule="auto"/>
        <w:ind w:right="74"/>
        <w:rPr>
          <w:rFonts w:hint="eastAsia" w:ascii="宋体" w:hAnsi="宋体"/>
          <w:b/>
          <w:spacing w:val="4"/>
          <w:sz w:val="24"/>
          <w:szCs w:val="24"/>
          <w:lang w:val="en-US" w:eastAsia="zh-CN"/>
        </w:rPr>
      </w:pPr>
      <w:r>
        <w:rPr>
          <w:rFonts w:hint="eastAsia" w:ascii="宋体" w:hAnsi="宋体"/>
          <w:b/>
          <w:spacing w:val="4"/>
          <w:sz w:val="24"/>
          <w:szCs w:val="24"/>
          <w:lang w:val="en-US" w:eastAsia="zh-CN"/>
        </w:rPr>
        <w:t>2、项目报价包含本次项目的成本、利润、税金、市场材料价格风险费、原材料的涨价及政策性调整等风险费、售后服务等一切费用：即本项目采购的货物交付使用前的所有费用以及免费质保期内的服务费用等包含响应询价文件采购要求的所有费用。</w:t>
      </w:r>
    </w:p>
    <w:p>
      <w:pPr>
        <w:spacing w:line="480" w:lineRule="auto"/>
        <w:ind w:right="74"/>
        <w:rPr>
          <w:rFonts w:hint="eastAsia" w:ascii="宋体" w:hAnsi="宋体"/>
          <w:b/>
          <w:spacing w:val="4"/>
          <w:sz w:val="24"/>
          <w:szCs w:val="24"/>
          <w:lang w:val="en-US" w:eastAsia="zh-CN"/>
        </w:rPr>
      </w:pPr>
      <w:r>
        <w:rPr>
          <w:rFonts w:hint="eastAsia" w:ascii="宋体" w:hAnsi="宋体"/>
          <w:b/>
          <w:spacing w:val="4"/>
          <w:sz w:val="24"/>
          <w:szCs w:val="24"/>
          <w:lang w:val="en-US" w:eastAsia="zh-CN"/>
        </w:rPr>
        <w:t>3、一次报定的报价为成交价,成交供应商的固定综合单价在合同实施期间不因市场变化因素而变动。</w:t>
      </w:r>
    </w:p>
    <w:p>
      <w:pPr>
        <w:spacing w:line="480" w:lineRule="auto"/>
        <w:ind w:right="74"/>
        <w:rPr>
          <w:rFonts w:hint="eastAsia" w:ascii="宋体" w:hAnsi="宋体"/>
          <w:b/>
          <w:spacing w:val="4"/>
          <w:sz w:val="24"/>
          <w:szCs w:val="24"/>
          <w:lang w:val="en-US" w:eastAsia="zh-CN"/>
        </w:rPr>
      </w:pPr>
    </w:p>
    <w:p>
      <w:pPr>
        <w:spacing w:line="480" w:lineRule="auto"/>
        <w:ind w:right="74"/>
        <w:rPr>
          <w:rFonts w:hint="eastAsia" w:ascii="宋体" w:hAnsi="宋体"/>
          <w:b/>
          <w:spacing w:val="4"/>
          <w:sz w:val="24"/>
          <w:szCs w:val="24"/>
          <w:u w:val="single"/>
        </w:rPr>
      </w:pPr>
      <w:r>
        <w:rPr>
          <w:rFonts w:hint="eastAsia" w:ascii="宋体" w:hAnsi="宋体"/>
          <w:b/>
          <w:spacing w:val="4"/>
          <w:sz w:val="24"/>
          <w:szCs w:val="24"/>
          <w:lang w:eastAsia="zh-CN"/>
        </w:rPr>
        <w:t>报价</w:t>
      </w:r>
      <w:r>
        <w:rPr>
          <w:rFonts w:hint="eastAsia" w:ascii="宋体" w:hAnsi="宋体"/>
          <w:b/>
          <w:spacing w:val="4"/>
          <w:sz w:val="24"/>
          <w:szCs w:val="24"/>
        </w:rPr>
        <w:t>单位（盖章）：</w:t>
      </w:r>
      <w:r>
        <w:rPr>
          <w:rFonts w:hint="eastAsia" w:ascii="宋体" w:hAnsi="宋体"/>
          <w:b/>
          <w:spacing w:val="4"/>
          <w:sz w:val="24"/>
          <w:szCs w:val="24"/>
          <w:u w:val="single"/>
        </w:rPr>
        <w:t xml:space="preserve">                                        </w:t>
      </w:r>
    </w:p>
    <w:p>
      <w:pPr>
        <w:spacing w:line="480" w:lineRule="auto"/>
        <w:ind w:right="74"/>
        <w:rPr>
          <w:rFonts w:hint="eastAsia" w:ascii="宋体" w:hAnsi="宋体"/>
          <w:b/>
          <w:spacing w:val="4"/>
          <w:sz w:val="24"/>
          <w:szCs w:val="24"/>
          <w:u w:val="single"/>
        </w:rPr>
      </w:pPr>
      <w:r>
        <w:rPr>
          <w:rFonts w:hint="eastAsia" w:ascii="宋体" w:hAnsi="宋体"/>
          <w:b/>
          <w:spacing w:val="4"/>
          <w:sz w:val="24"/>
          <w:szCs w:val="24"/>
        </w:rPr>
        <w:t>法定代表人或委托代理人（签字或盖章）：</w:t>
      </w:r>
      <w:r>
        <w:rPr>
          <w:rFonts w:hint="eastAsia" w:ascii="宋体" w:hAnsi="宋体"/>
          <w:b/>
          <w:spacing w:val="4"/>
          <w:sz w:val="24"/>
          <w:szCs w:val="24"/>
          <w:u w:val="single"/>
        </w:rPr>
        <w:t xml:space="preserve">                    </w:t>
      </w:r>
    </w:p>
    <w:p>
      <w:pPr>
        <w:spacing w:line="480" w:lineRule="auto"/>
        <w:ind w:right="74"/>
        <w:rPr>
          <w:rFonts w:hint="eastAsia" w:ascii="宋体" w:hAnsi="宋体" w:eastAsiaTheme="minorEastAsia"/>
          <w:b/>
          <w:spacing w:val="4"/>
          <w:sz w:val="24"/>
          <w:szCs w:val="24"/>
          <w:u w:val="single"/>
          <w:lang w:val="en-US" w:eastAsia="zh-CN"/>
        </w:rPr>
      </w:pPr>
      <w:r>
        <w:rPr>
          <w:rFonts w:hint="eastAsia" w:ascii="宋体" w:hAnsi="宋体"/>
          <w:b/>
          <w:spacing w:val="4"/>
          <w:sz w:val="24"/>
          <w:szCs w:val="24"/>
          <w:u w:val="none"/>
          <w:lang w:eastAsia="zh-CN"/>
        </w:rPr>
        <w:t>联系电话</w:t>
      </w:r>
      <w:r>
        <w:rPr>
          <w:rFonts w:hint="eastAsia" w:ascii="宋体" w:hAnsi="宋体"/>
          <w:b/>
          <w:spacing w:val="4"/>
          <w:sz w:val="24"/>
          <w:szCs w:val="24"/>
          <w:u w:val="single"/>
          <w:lang w:eastAsia="zh-CN"/>
        </w:rPr>
        <w:t>：</w:t>
      </w:r>
      <w:r>
        <w:rPr>
          <w:rFonts w:hint="eastAsia" w:ascii="宋体" w:hAnsi="宋体"/>
          <w:b/>
          <w:spacing w:val="4"/>
          <w:sz w:val="24"/>
          <w:szCs w:val="24"/>
          <w:u w:val="single"/>
          <w:lang w:val="en-US" w:eastAsia="zh-CN"/>
        </w:rPr>
        <w:t xml:space="preserve">                       </w:t>
      </w:r>
    </w:p>
    <w:p>
      <w:pPr>
        <w:spacing w:line="480" w:lineRule="auto"/>
        <w:ind w:right="74"/>
        <w:rPr>
          <w:rFonts w:hint="eastAsia" w:ascii="宋体" w:hAnsi="宋体"/>
          <w:b/>
          <w:sz w:val="24"/>
          <w:szCs w:val="24"/>
        </w:rPr>
      </w:pPr>
      <w:r>
        <w:rPr>
          <w:rFonts w:hint="eastAsia" w:ascii="宋体" w:hAnsi="宋体"/>
          <w:b/>
          <w:spacing w:val="4"/>
          <w:sz w:val="24"/>
          <w:szCs w:val="24"/>
        </w:rPr>
        <w:t>日     期：</w:t>
      </w:r>
      <w:r>
        <w:rPr>
          <w:rFonts w:hint="eastAsia" w:ascii="宋体" w:hAnsi="宋体"/>
          <w:b/>
          <w:sz w:val="24"/>
          <w:szCs w:val="24"/>
          <w:u w:val="single"/>
        </w:rPr>
        <w:t xml:space="preserve">             </w:t>
      </w:r>
      <w:r>
        <w:rPr>
          <w:rFonts w:hint="eastAsia" w:ascii="宋体" w:hAnsi="宋体"/>
          <w:b/>
          <w:sz w:val="24"/>
          <w:szCs w:val="24"/>
        </w:rPr>
        <w:t>年</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D4176"/>
    <w:rsid w:val="11907034"/>
    <w:rsid w:val="122A260E"/>
    <w:rsid w:val="25AA6028"/>
    <w:rsid w:val="35D70375"/>
    <w:rsid w:val="3BC7076B"/>
    <w:rsid w:val="481D4176"/>
    <w:rsid w:val="4C7B19B8"/>
    <w:rsid w:val="595D3A99"/>
    <w:rsid w:val="6D535020"/>
    <w:rsid w:val="783D3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2019-11-25T02:22:00Z</dcterms:created>
  <dc:creator>绮罗生</dc:creator>
  <cp:lastModifiedBy>Administrator</cp:lastModifiedBy>
  <dcterms:modified xsi:type="dcterms:W3CDTF">2020-04-01T01:22:22Z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