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33" w:rsidRDefault="00EF2333">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rsidR="004664B0" w:rsidRDefault="004664B0">
      <w:pPr>
        <w:spacing w:line="720" w:lineRule="auto"/>
        <w:jc w:val="center"/>
        <w:rPr>
          <w:rFonts w:ascii="宋体" w:hAnsi="宋体" w:cs="宋体"/>
          <w:b/>
          <w:sz w:val="44"/>
          <w:szCs w:val="44"/>
        </w:rPr>
      </w:pPr>
    </w:p>
    <w:p w:rsidR="009D39A2" w:rsidRDefault="001A6289">
      <w:pPr>
        <w:spacing w:line="720" w:lineRule="auto"/>
        <w:jc w:val="center"/>
        <w:rPr>
          <w:rFonts w:ascii="宋体" w:hAnsi="宋体" w:cs="宋体"/>
          <w:b/>
          <w:sz w:val="44"/>
          <w:szCs w:val="44"/>
        </w:rPr>
      </w:pPr>
      <w:r w:rsidRPr="001A6289">
        <w:rPr>
          <w:rFonts w:ascii="宋体" w:hAnsi="宋体" w:cs="宋体" w:hint="eastAsia"/>
          <w:b/>
          <w:sz w:val="44"/>
          <w:szCs w:val="44"/>
        </w:rPr>
        <w:t>南通市体育</w:t>
      </w:r>
      <w:r>
        <w:rPr>
          <w:rFonts w:ascii="宋体" w:hAnsi="宋体" w:cs="宋体" w:hint="eastAsia"/>
          <w:b/>
          <w:sz w:val="44"/>
          <w:szCs w:val="44"/>
        </w:rPr>
        <w:t>局</w:t>
      </w:r>
      <w:r w:rsidRPr="001A6289">
        <w:rPr>
          <w:rFonts w:ascii="宋体" w:hAnsi="宋体" w:cs="宋体" w:hint="eastAsia"/>
          <w:b/>
          <w:sz w:val="44"/>
          <w:szCs w:val="44"/>
        </w:rPr>
        <w:t>委托第三方机构对全市贯彻</w:t>
      </w:r>
      <w:r w:rsidR="00CD3947">
        <w:rPr>
          <w:rFonts w:ascii="宋体" w:hAnsi="宋体" w:cs="宋体" w:hint="eastAsia"/>
          <w:b/>
          <w:sz w:val="44"/>
          <w:szCs w:val="44"/>
        </w:rPr>
        <w:t>实施</w:t>
      </w:r>
      <w:r w:rsidRPr="001A6289">
        <w:rPr>
          <w:rFonts w:ascii="宋体" w:hAnsi="宋体" w:cs="宋体" w:hint="eastAsia"/>
          <w:b/>
          <w:sz w:val="44"/>
          <w:szCs w:val="44"/>
        </w:rPr>
        <w:t>《南通市全民健身实施计划（2016-2020年）</w:t>
      </w:r>
      <w:r w:rsidR="00CD3947">
        <w:rPr>
          <w:rFonts w:ascii="宋体" w:hAnsi="宋体" w:cs="宋体" w:hint="eastAsia"/>
          <w:b/>
          <w:sz w:val="44"/>
          <w:szCs w:val="44"/>
        </w:rPr>
        <w:t>》</w:t>
      </w:r>
    </w:p>
    <w:p w:rsidR="00EF2333" w:rsidRPr="004664B0" w:rsidRDefault="001A6289">
      <w:pPr>
        <w:spacing w:line="720" w:lineRule="auto"/>
        <w:jc w:val="center"/>
        <w:rPr>
          <w:rFonts w:ascii="宋体" w:hAnsi="宋体"/>
          <w:b/>
          <w:sz w:val="44"/>
          <w:szCs w:val="44"/>
        </w:rPr>
      </w:pPr>
      <w:r w:rsidRPr="001A6289">
        <w:rPr>
          <w:rFonts w:ascii="宋体" w:hAnsi="宋体" w:cs="宋体" w:hint="eastAsia"/>
          <w:b/>
          <w:sz w:val="44"/>
          <w:szCs w:val="44"/>
        </w:rPr>
        <w:t>情况评估</w:t>
      </w:r>
      <w:r w:rsidR="005B6243" w:rsidRPr="005B6243">
        <w:rPr>
          <w:rFonts w:ascii="宋体" w:hAnsi="宋体" w:cs="宋体" w:hint="eastAsia"/>
          <w:b/>
          <w:sz w:val="44"/>
          <w:szCs w:val="44"/>
        </w:rPr>
        <w:t>项目</w:t>
      </w:r>
    </w:p>
    <w:p w:rsidR="00EF2333" w:rsidRDefault="00EF2333">
      <w:pPr>
        <w:tabs>
          <w:tab w:val="left" w:pos="6300"/>
        </w:tabs>
        <w:snapToGrid w:val="0"/>
        <w:spacing w:line="300" w:lineRule="auto"/>
        <w:jc w:val="center"/>
        <w:rPr>
          <w:rFonts w:ascii="宋体" w:hAnsi="宋体"/>
          <w:w w:val="80"/>
          <w:sz w:val="84"/>
        </w:rPr>
      </w:pPr>
    </w:p>
    <w:p w:rsidR="004664B0" w:rsidRDefault="004664B0">
      <w:pPr>
        <w:tabs>
          <w:tab w:val="left" w:pos="6300"/>
        </w:tabs>
        <w:snapToGrid w:val="0"/>
        <w:spacing w:line="300" w:lineRule="auto"/>
        <w:jc w:val="center"/>
        <w:rPr>
          <w:rFonts w:ascii="宋体" w:hAnsi="宋体"/>
          <w:w w:val="80"/>
          <w:sz w:val="84"/>
        </w:rPr>
      </w:pPr>
    </w:p>
    <w:p w:rsidR="00EF2333" w:rsidRDefault="00EF2333">
      <w:pPr>
        <w:spacing w:line="1400" w:lineRule="exact"/>
        <w:jc w:val="center"/>
        <w:rPr>
          <w:rFonts w:ascii="宋体" w:hAnsi="宋体"/>
          <w:b/>
          <w:sz w:val="72"/>
          <w:szCs w:val="72"/>
        </w:rPr>
      </w:pPr>
      <w:r>
        <w:rPr>
          <w:rFonts w:ascii="宋体" w:hAnsi="宋体" w:hint="eastAsia"/>
          <w:b/>
          <w:sz w:val="72"/>
          <w:szCs w:val="72"/>
        </w:rPr>
        <w:t>询价文件</w:t>
      </w:r>
    </w:p>
    <w:p w:rsidR="00EF2333" w:rsidRDefault="00EF2333">
      <w:pPr>
        <w:spacing w:line="720" w:lineRule="auto"/>
        <w:jc w:val="center"/>
        <w:rPr>
          <w:rFonts w:ascii="宋体" w:hAnsi="宋体"/>
          <w:b/>
          <w:sz w:val="44"/>
          <w:szCs w:val="44"/>
        </w:rPr>
      </w:pPr>
      <w:r>
        <w:rPr>
          <w:rFonts w:ascii="宋体" w:hAnsi="宋体" w:hint="eastAsia"/>
          <w:b/>
          <w:sz w:val="44"/>
          <w:szCs w:val="44"/>
        </w:rPr>
        <w:t>（资格后审）</w:t>
      </w:r>
    </w:p>
    <w:p w:rsidR="00EF2333" w:rsidRDefault="00EF2333">
      <w:pPr>
        <w:spacing w:line="360" w:lineRule="auto"/>
        <w:ind w:firstLineChars="845" w:firstLine="2715"/>
        <w:rPr>
          <w:rFonts w:ascii="宋体" w:hAnsi="宋体"/>
          <w:b/>
          <w:bCs/>
          <w:sz w:val="32"/>
          <w:szCs w:val="32"/>
        </w:rPr>
      </w:pPr>
    </w:p>
    <w:p w:rsidR="00EF2333" w:rsidRDefault="00EF2333">
      <w:pPr>
        <w:snapToGrid w:val="0"/>
        <w:spacing w:line="360" w:lineRule="auto"/>
        <w:jc w:val="center"/>
        <w:rPr>
          <w:rFonts w:ascii="宋体" w:hAnsi="宋体"/>
          <w:b/>
          <w:sz w:val="36"/>
        </w:rPr>
      </w:pPr>
    </w:p>
    <w:p w:rsidR="00EF2333" w:rsidRDefault="00EF2333" w:rsidP="005B6243">
      <w:pPr>
        <w:snapToGrid w:val="0"/>
        <w:spacing w:line="360" w:lineRule="auto"/>
        <w:rPr>
          <w:rFonts w:ascii="宋体" w:hAnsi="宋体"/>
          <w:b/>
          <w:sz w:val="36"/>
        </w:rPr>
      </w:pPr>
    </w:p>
    <w:p w:rsidR="00EF2333" w:rsidRDefault="00EF2333">
      <w:pPr>
        <w:snapToGrid w:val="0"/>
        <w:spacing w:line="360" w:lineRule="auto"/>
        <w:jc w:val="center"/>
        <w:rPr>
          <w:rFonts w:ascii="宋体" w:hAnsi="宋体"/>
          <w:b/>
          <w:sz w:val="36"/>
        </w:rPr>
      </w:pPr>
    </w:p>
    <w:p w:rsidR="00EF2333" w:rsidRDefault="00EF2333">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w:t>
      </w:r>
      <w:r w:rsidR="005B6243" w:rsidRPr="005B6243">
        <w:rPr>
          <w:rFonts w:ascii="宋体" w:hAnsi="宋体" w:cs="宋体" w:hint="eastAsia"/>
          <w:b/>
          <w:sz w:val="30"/>
          <w:szCs w:val="30"/>
        </w:rPr>
        <w:t>南通市</w:t>
      </w:r>
      <w:r w:rsidR="00C315D3">
        <w:rPr>
          <w:rFonts w:ascii="宋体" w:hAnsi="宋体" w:cs="宋体" w:hint="eastAsia"/>
          <w:b/>
          <w:sz w:val="30"/>
          <w:szCs w:val="30"/>
        </w:rPr>
        <w:t>体育局</w:t>
      </w:r>
    </w:p>
    <w:p w:rsidR="00EF2333" w:rsidRDefault="00EF2333">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代理机构：</w:t>
      </w:r>
      <w:r w:rsidR="004664B0" w:rsidRPr="004664B0">
        <w:rPr>
          <w:rFonts w:ascii="宋体" w:hAnsi="宋体" w:cs="宋体" w:hint="eastAsia"/>
          <w:b/>
          <w:sz w:val="30"/>
          <w:szCs w:val="30"/>
        </w:rPr>
        <w:t>江苏天业工程咨询房地产估价有限责任公司</w:t>
      </w:r>
    </w:p>
    <w:p w:rsidR="00EF2333" w:rsidRPr="004664B0" w:rsidRDefault="00EF2333" w:rsidP="004664B0">
      <w:pPr>
        <w:adjustRightInd w:val="0"/>
        <w:snapToGrid w:val="0"/>
        <w:spacing w:line="360" w:lineRule="auto"/>
        <w:jc w:val="center"/>
        <w:rPr>
          <w:rFonts w:ascii="宋体" w:hAnsi="宋体"/>
          <w:b/>
          <w:sz w:val="30"/>
          <w:szCs w:val="30"/>
        </w:rPr>
      </w:pPr>
      <w:r w:rsidRPr="00373D15">
        <w:rPr>
          <w:rFonts w:ascii="宋体" w:hAnsi="宋体" w:cs="宋体" w:hint="eastAsia"/>
          <w:b/>
          <w:sz w:val="30"/>
          <w:szCs w:val="30"/>
        </w:rPr>
        <w:t>二〇一</w:t>
      </w:r>
      <w:r w:rsidR="004664B0" w:rsidRPr="00373D15">
        <w:rPr>
          <w:rFonts w:ascii="宋体" w:hAnsi="宋体" w:cs="宋体" w:hint="eastAsia"/>
          <w:b/>
          <w:sz w:val="30"/>
          <w:szCs w:val="30"/>
        </w:rPr>
        <w:t>九</w:t>
      </w:r>
      <w:r w:rsidRPr="00373D15">
        <w:rPr>
          <w:rFonts w:ascii="宋体" w:hAnsi="宋体" w:cs="宋体" w:hint="eastAsia"/>
          <w:b/>
          <w:sz w:val="30"/>
          <w:szCs w:val="30"/>
        </w:rPr>
        <w:t>年</w:t>
      </w:r>
      <w:r w:rsidR="005B6243" w:rsidRPr="00373D15">
        <w:rPr>
          <w:rFonts w:ascii="宋体" w:hAnsi="宋体" w:cs="宋体" w:hint="eastAsia"/>
          <w:b/>
          <w:sz w:val="30"/>
          <w:szCs w:val="30"/>
        </w:rPr>
        <w:t>十二</w:t>
      </w:r>
      <w:r w:rsidRPr="00373D15">
        <w:rPr>
          <w:rFonts w:ascii="宋体" w:hAnsi="宋体" w:cs="宋体" w:hint="eastAsia"/>
          <w:b/>
          <w:sz w:val="30"/>
          <w:szCs w:val="30"/>
        </w:rPr>
        <w:t>月</w:t>
      </w:r>
      <w:r w:rsidR="00373D15" w:rsidRPr="00373D15">
        <w:rPr>
          <w:rFonts w:ascii="宋体" w:hAnsi="宋体" w:cs="宋体" w:hint="eastAsia"/>
          <w:b/>
          <w:sz w:val="30"/>
          <w:szCs w:val="30"/>
        </w:rPr>
        <w:t>十</w:t>
      </w:r>
      <w:r w:rsidRPr="00373D15">
        <w:rPr>
          <w:rFonts w:ascii="宋体" w:hAnsi="宋体" w:cs="宋体" w:hint="eastAsia"/>
          <w:b/>
          <w:sz w:val="30"/>
          <w:szCs w:val="30"/>
        </w:rPr>
        <w:t>日</w:t>
      </w:r>
    </w:p>
    <w:p w:rsidR="00EF2333" w:rsidRDefault="00EF2333">
      <w:pPr>
        <w:pStyle w:val="aa"/>
        <w:overflowPunct w:val="0"/>
        <w:ind w:firstLine="0"/>
        <w:jc w:val="center"/>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EF2333" w:rsidRDefault="00EF2333">
      <w:pPr>
        <w:pStyle w:val="aa"/>
        <w:overflowPunct w:val="0"/>
        <w:ind w:firstLine="0"/>
        <w:jc w:val="center"/>
        <w:rPr>
          <w:rFonts w:ascii="宋体" w:eastAsia="宋体" w:hAnsi="宋体"/>
          <w:sz w:val="30"/>
        </w:rPr>
      </w:pPr>
    </w:p>
    <w:p w:rsidR="00EF2333" w:rsidRDefault="0073733F">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EF2333">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EF2333">
        <w:rPr>
          <w:rFonts w:ascii="宋体" w:eastAsia="宋体" w:hAnsi="宋体"/>
          <w:sz w:val="32"/>
          <w:szCs w:val="32"/>
        </w:rPr>
        <w:t xml:space="preserve">第一章 </w:t>
      </w:r>
      <w:r w:rsidR="00EF2333">
        <w:rPr>
          <w:rFonts w:ascii="宋体" w:eastAsia="宋体" w:hAnsi="宋体" w:hint="eastAsia"/>
          <w:sz w:val="32"/>
          <w:szCs w:val="32"/>
        </w:rPr>
        <w:t>询价公告</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EF2333" w:rsidRDefault="00EF2333">
      <w:pPr>
        <w:pStyle w:val="10"/>
        <w:tabs>
          <w:tab w:val="right" w:leader="dot" w:pos="9528"/>
        </w:tabs>
        <w:spacing w:line="1200" w:lineRule="exact"/>
      </w:pPr>
      <w:r>
        <w:rPr>
          <w:rFonts w:ascii="宋体" w:eastAsia="宋体" w:hAnsi="宋体"/>
          <w:sz w:val="32"/>
          <w:szCs w:val="32"/>
        </w:rPr>
        <w:t>第</w:t>
      </w:r>
      <w:r w:rsidR="00F012BC">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质疑提出和处理</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w:t>
      </w:r>
      <w:r w:rsidR="00F012BC">
        <w:rPr>
          <w:rFonts w:ascii="宋体" w:eastAsia="宋体" w:hAnsi="宋体" w:hint="eastAsia"/>
          <w:sz w:val="32"/>
          <w:szCs w:val="32"/>
        </w:rPr>
        <w:t>五</w:t>
      </w:r>
      <w:r>
        <w:rPr>
          <w:rFonts w:ascii="宋体" w:eastAsia="宋体" w:hAnsi="宋体" w:hint="eastAsia"/>
          <w:sz w:val="32"/>
          <w:szCs w:val="32"/>
        </w:rPr>
        <w:t>章询价</w:t>
      </w:r>
      <w:r>
        <w:rPr>
          <w:rFonts w:ascii="宋体" w:eastAsia="宋体" w:hAnsi="宋体"/>
          <w:sz w:val="32"/>
          <w:szCs w:val="32"/>
        </w:rPr>
        <w:t>响应文件格式</w:t>
      </w:r>
    </w:p>
    <w:p w:rsidR="00EF2333" w:rsidRDefault="00EF2333">
      <w:pPr>
        <w:spacing w:line="1200" w:lineRule="exact"/>
        <w:rPr>
          <w:rFonts w:ascii="宋体" w:hAnsi="宋体"/>
          <w:sz w:val="36"/>
          <w:szCs w:val="36"/>
        </w:rPr>
      </w:pPr>
    </w:p>
    <w:p w:rsidR="00EF2333" w:rsidRDefault="0073733F">
      <w:pPr>
        <w:rPr>
          <w:rFonts w:ascii="宋体" w:hAnsi="宋体"/>
          <w:b/>
          <w:bCs/>
          <w:sz w:val="36"/>
          <w:szCs w:val="36"/>
        </w:rPr>
      </w:pPr>
      <w:r>
        <w:rPr>
          <w:rFonts w:ascii="宋体" w:hAnsi="宋体"/>
          <w:b/>
          <w:bCs/>
          <w:sz w:val="36"/>
          <w:szCs w:val="36"/>
        </w:rPr>
        <w:fldChar w:fldCharType="end"/>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  询价公告</w:t>
      </w:r>
    </w:p>
    <w:p w:rsidR="00EF2333" w:rsidRDefault="004664B0" w:rsidP="004664B0">
      <w:pPr>
        <w:spacing w:line="480" w:lineRule="exact"/>
        <w:ind w:firstLineChars="200" w:firstLine="482"/>
        <w:rPr>
          <w:rFonts w:ascii="宋体" w:hAnsi="宋体"/>
          <w:sz w:val="24"/>
          <w:szCs w:val="24"/>
        </w:rPr>
      </w:pPr>
      <w:r w:rsidRPr="004664B0">
        <w:rPr>
          <w:rFonts w:ascii="宋体" w:hAnsi="宋体" w:hint="eastAsia"/>
          <w:b/>
          <w:color w:val="000000"/>
          <w:sz w:val="24"/>
          <w:u w:val="single"/>
        </w:rPr>
        <w:t>江苏天业工程咨询房地产估价有限责任公司</w:t>
      </w:r>
      <w:r w:rsidR="00EF2333">
        <w:rPr>
          <w:rFonts w:ascii="宋体" w:hAnsi="宋体" w:hint="eastAsia"/>
          <w:sz w:val="24"/>
          <w:szCs w:val="24"/>
        </w:rPr>
        <w:t>（以下简称代理机构）受</w:t>
      </w:r>
      <w:r w:rsidR="005B6243" w:rsidRPr="005B6243">
        <w:rPr>
          <w:rFonts w:ascii="宋体" w:hAnsi="宋体" w:hint="eastAsia"/>
          <w:b/>
          <w:color w:val="000000"/>
          <w:sz w:val="24"/>
          <w:u w:val="single"/>
        </w:rPr>
        <w:t>南通市</w:t>
      </w:r>
      <w:r w:rsidR="00C315D3">
        <w:rPr>
          <w:rFonts w:ascii="宋体" w:hAnsi="宋体" w:hint="eastAsia"/>
          <w:b/>
          <w:color w:val="000000"/>
          <w:sz w:val="24"/>
          <w:u w:val="single"/>
        </w:rPr>
        <w:t>体育局</w:t>
      </w:r>
      <w:r w:rsidR="00EF2333">
        <w:rPr>
          <w:rFonts w:ascii="宋体" w:hAnsi="宋体" w:hint="eastAsia"/>
          <w:sz w:val="24"/>
          <w:szCs w:val="24"/>
        </w:rPr>
        <w:t>（以下简称采购单位）的委托，对</w:t>
      </w:r>
      <w:r w:rsidR="00C315D3" w:rsidRPr="00C315D3">
        <w:rPr>
          <w:rFonts w:ascii="宋体" w:hAnsi="宋体" w:hint="eastAsia"/>
          <w:b/>
          <w:color w:val="000000"/>
          <w:sz w:val="24"/>
          <w:u w:val="single"/>
        </w:rPr>
        <w:t>南通市体育</w:t>
      </w:r>
      <w:r w:rsidR="00A50C1D">
        <w:rPr>
          <w:rFonts w:ascii="宋体" w:hAnsi="宋体" w:hint="eastAsia"/>
          <w:b/>
          <w:color w:val="000000"/>
          <w:sz w:val="24"/>
          <w:u w:val="single"/>
        </w:rPr>
        <w:t>局</w:t>
      </w:r>
      <w:r w:rsidR="00CD3947" w:rsidRPr="00CD3947">
        <w:rPr>
          <w:rFonts w:ascii="宋体" w:hAnsi="宋体" w:hint="eastAsia"/>
          <w:b/>
          <w:color w:val="000000"/>
          <w:sz w:val="24"/>
          <w:u w:val="single"/>
        </w:rPr>
        <w:t>委托第三方机构对全市</w:t>
      </w:r>
      <w:r w:rsidR="00CD3947" w:rsidRPr="00CD3947">
        <w:rPr>
          <w:rFonts w:ascii="宋体" w:hAnsi="宋体"/>
          <w:b/>
          <w:color w:val="000000"/>
          <w:sz w:val="24"/>
          <w:u w:val="single"/>
        </w:rPr>
        <w:t>贯彻</w:t>
      </w:r>
      <w:r w:rsidR="00CD3947" w:rsidRPr="00CD3947">
        <w:rPr>
          <w:rFonts w:ascii="宋体" w:hAnsi="宋体" w:hint="eastAsia"/>
          <w:b/>
          <w:color w:val="000000"/>
          <w:sz w:val="24"/>
          <w:u w:val="single"/>
        </w:rPr>
        <w:t>实施</w:t>
      </w:r>
      <w:r w:rsidR="00CD3947" w:rsidRPr="00CD3947">
        <w:rPr>
          <w:rFonts w:ascii="宋体" w:hAnsi="宋体"/>
          <w:b/>
          <w:color w:val="000000"/>
          <w:sz w:val="24"/>
          <w:u w:val="single"/>
        </w:rPr>
        <w:t>《南通市全民健身实施计划（2016-2020年）》</w:t>
      </w:r>
      <w:r w:rsidR="00CD3947" w:rsidRPr="00CD3947">
        <w:rPr>
          <w:rFonts w:ascii="宋体" w:hAnsi="宋体" w:hint="eastAsia"/>
          <w:b/>
          <w:color w:val="000000"/>
          <w:sz w:val="24"/>
          <w:u w:val="single"/>
        </w:rPr>
        <w:t>情况评估</w:t>
      </w:r>
      <w:r w:rsidR="00C315D3" w:rsidRPr="00C315D3">
        <w:rPr>
          <w:rFonts w:ascii="宋体" w:hAnsi="宋体" w:hint="eastAsia"/>
          <w:b/>
          <w:color w:val="000000"/>
          <w:sz w:val="24"/>
          <w:u w:val="single"/>
        </w:rPr>
        <w:t>项目</w:t>
      </w:r>
      <w:r w:rsidR="00EF2333">
        <w:rPr>
          <w:rFonts w:ascii="宋体" w:hAnsi="宋体" w:hint="eastAsia"/>
          <w:sz w:val="24"/>
          <w:szCs w:val="24"/>
        </w:rPr>
        <w:t>拟用询价方式组织采购。现公告如下：</w:t>
      </w:r>
    </w:p>
    <w:p w:rsidR="00EF233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一、项目名称：</w:t>
      </w:r>
      <w:r w:rsidR="00CD3947" w:rsidRPr="00CD3947">
        <w:rPr>
          <w:rFonts w:ascii="宋体" w:hAnsi="宋体" w:hint="eastAsia"/>
          <w:sz w:val="24"/>
          <w:szCs w:val="24"/>
        </w:rPr>
        <w:t>南通市体育</w:t>
      </w:r>
      <w:r w:rsidR="00A50C1D">
        <w:rPr>
          <w:rFonts w:ascii="宋体" w:hAnsi="宋体" w:hint="eastAsia"/>
          <w:sz w:val="24"/>
          <w:szCs w:val="24"/>
        </w:rPr>
        <w:t>局</w:t>
      </w:r>
      <w:r w:rsidR="00CD3947" w:rsidRPr="00CD3947">
        <w:rPr>
          <w:rFonts w:ascii="宋体" w:hAnsi="宋体" w:hint="eastAsia"/>
          <w:sz w:val="24"/>
          <w:szCs w:val="24"/>
        </w:rPr>
        <w:t>委托第三方机构对全市</w:t>
      </w:r>
      <w:r w:rsidR="00CD3947" w:rsidRPr="00CD3947">
        <w:rPr>
          <w:rFonts w:ascii="宋体" w:hAnsi="宋体"/>
          <w:sz w:val="24"/>
          <w:szCs w:val="24"/>
        </w:rPr>
        <w:t>贯彻</w:t>
      </w:r>
      <w:r w:rsidR="00CD3947" w:rsidRPr="00CD3947">
        <w:rPr>
          <w:rFonts w:ascii="宋体" w:hAnsi="宋体" w:hint="eastAsia"/>
          <w:sz w:val="24"/>
          <w:szCs w:val="24"/>
        </w:rPr>
        <w:t>实施</w:t>
      </w:r>
      <w:r w:rsidR="00CD3947" w:rsidRPr="00CD3947">
        <w:rPr>
          <w:rFonts w:ascii="宋体" w:hAnsi="宋体"/>
          <w:sz w:val="24"/>
          <w:szCs w:val="24"/>
        </w:rPr>
        <w:t>《南通市全民健身实施计划（2016-2020年）》</w:t>
      </w:r>
      <w:r w:rsidR="00CD3947" w:rsidRPr="00CD3947">
        <w:rPr>
          <w:rFonts w:ascii="宋体" w:hAnsi="宋体" w:hint="eastAsia"/>
          <w:sz w:val="24"/>
          <w:szCs w:val="24"/>
        </w:rPr>
        <w:t>情况评估项目</w:t>
      </w:r>
    </w:p>
    <w:p w:rsidR="00EF233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二、项目预算：</w:t>
      </w:r>
      <w:r w:rsidR="00CD3947">
        <w:rPr>
          <w:rFonts w:ascii="宋体" w:hAnsi="宋体" w:hint="eastAsia"/>
          <w:sz w:val="24"/>
          <w:szCs w:val="24"/>
        </w:rPr>
        <w:t>5</w:t>
      </w:r>
      <w:r>
        <w:rPr>
          <w:rFonts w:ascii="宋体" w:hAnsi="宋体" w:hint="eastAsia"/>
          <w:sz w:val="24"/>
          <w:szCs w:val="24"/>
        </w:rPr>
        <w:t>万元</w:t>
      </w:r>
    </w:p>
    <w:p w:rsidR="00EF2333" w:rsidRPr="005B624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三、项目需求：</w:t>
      </w:r>
      <w:r>
        <w:rPr>
          <w:rFonts w:ascii="宋体" w:hAnsi="宋体" w:hint="eastAsia"/>
          <w:sz w:val="24"/>
          <w:szCs w:val="24"/>
        </w:rPr>
        <w:t>详见询价文件</w:t>
      </w:r>
      <w:r w:rsidRPr="005B6243">
        <w:rPr>
          <w:rFonts w:ascii="宋体" w:hAnsi="宋体" w:hint="eastAsia"/>
          <w:sz w:val="24"/>
          <w:szCs w:val="24"/>
        </w:rPr>
        <w:t>第三章</w:t>
      </w:r>
    </w:p>
    <w:p w:rsidR="00EF2333" w:rsidRPr="005B6243" w:rsidRDefault="00EF2333" w:rsidP="005B6243">
      <w:pPr>
        <w:spacing w:line="480" w:lineRule="exact"/>
        <w:ind w:firstLineChars="200" w:firstLine="482"/>
        <w:rPr>
          <w:rFonts w:ascii="宋体" w:hAnsi="宋体"/>
          <w:b/>
          <w:sz w:val="24"/>
          <w:szCs w:val="24"/>
        </w:rPr>
      </w:pPr>
      <w:r w:rsidRPr="005B6243">
        <w:rPr>
          <w:rFonts w:ascii="宋体" w:hAnsi="宋体" w:hint="eastAsia"/>
          <w:b/>
          <w:sz w:val="24"/>
          <w:szCs w:val="24"/>
        </w:rPr>
        <w:t>四、供应商资格要求</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1、符合《政府采购法》第二十二条之规定：具有独立承担民事责任的能力；具有良好的商业信誉和健全的财务会计制度；</w:t>
      </w:r>
      <w:bookmarkStart w:id="0" w:name="OLE_LINK2"/>
      <w:bookmarkStart w:id="1" w:name="OLE_LINK3"/>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；有依法缴纳税收和社会保障资金的良好记录；参加政府采购活动前三年内，在经营活动中没有重大违法记录。</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投标供应商其它资格要求：</w:t>
      </w:r>
    </w:p>
    <w:p w:rsidR="00EF2333" w:rsidRDefault="00EF2333">
      <w:pPr>
        <w:numPr>
          <w:ilvl w:val="0"/>
          <w:numId w:val="1"/>
        </w:numPr>
        <w:spacing w:line="480" w:lineRule="exact"/>
        <w:ind w:firstLineChars="200" w:firstLine="480"/>
        <w:rPr>
          <w:rFonts w:ascii="宋体" w:hAnsi="宋体"/>
          <w:sz w:val="24"/>
          <w:szCs w:val="24"/>
        </w:rPr>
      </w:pPr>
      <w:r>
        <w:rPr>
          <w:rFonts w:ascii="宋体" w:hAnsi="宋体" w:hint="eastAsia"/>
          <w:sz w:val="24"/>
          <w:szCs w:val="24"/>
        </w:rPr>
        <w:t>投标供应商必须具有独立的法人资格，</w:t>
      </w:r>
      <w:r w:rsidR="00CD3947">
        <w:rPr>
          <w:rFonts w:ascii="微软雅黑" w:eastAsia="微软雅黑" w:hAnsi="微软雅黑" w:cs="微软雅黑" w:hint="eastAsia"/>
          <w:color w:val="333333"/>
        </w:rPr>
        <w:t>供</w:t>
      </w:r>
      <w:r w:rsidR="00CD3947" w:rsidRPr="00CD3947">
        <w:rPr>
          <w:rFonts w:ascii="宋体" w:hAnsi="宋体" w:hint="eastAsia"/>
          <w:sz w:val="24"/>
          <w:szCs w:val="24"/>
        </w:rPr>
        <w:t>应商必须是有能力按本公告规定的要求提供相关评估</w:t>
      </w:r>
      <w:r>
        <w:rPr>
          <w:rFonts w:ascii="宋体" w:hAnsi="宋体" w:hint="eastAsia"/>
          <w:sz w:val="24"/>
          <w:szCs w:val="24"/>
        </w:rPr>
        <w:t>及提供相关伴随服务。提供有效的营业执照及税务登记证（或者是三证合一的营业执照）</w:t>
      </w:r>
      <w:r w:rsidR="00646D66" w:rsidRPr="006E2269">
        <w:rPr>
          <w:rFonts w:ascii="宋体" w:hAnsi="宋体" w:hint="eastAsia"/>
          <w:sz w:val="24"/>
          <w:szCs w:val="24"/>
        </w:rPr>
        <w:t>(</w:t>
      </w:r>
      <w:r w:rsidR="004F7716" w:rsidRPr="006E2269">
        <w:rPr>
          <w:rFonts w:ascii="宋体" w:hAnsi="宋体" w:hint="eastAsia"/>
          <w:sz w:val="24"/>
          <w:szCs w:val="24"/>
        </w:rPr>
        <w:t>营业执照应具有与本次采购项目有关的经营范围</w:t>
      </w:r>
      <w:r w:rsidR="00646D66" w:rsidRPr="006E2269">
        <w:rPr>
          <w:rFonts w:ascii="宋体" w:hAnsi="宋体" w:hint="eastAsia"/>
          <w:sz w:val="24"/>
          <w:szCs w:val="24"/>
        </w:rPr>
        <w:t>)</w:t>
      </w:r>
      <w:r>
        <w:rPr>
          <w:rFonts w:ascii="宋体" w:hAnsi="宋体" w:hint="eastAsia"/>
          <w:sz w:val="24"/>
          <w:szCs w:val="24"/>
        </w:rPr>
        <w:t>。</w:t>
      </w:r>
    </w:p>
    <w:p w:rsidR="00EF2333" w:rsidRDefault="00646D66">
      <w:pPr>
        <w:snapToGrid w:val="0"/>
        <w:spacing w:line="480" w:lineRule="exact"/>
        <w:ind w:firstLineChars="200" w:firstLine="480"/>
        <w:rPr>
          <w:rFonts w:ascii="宋体" w:hAnsi="宋体"/>
          <w:sz w:val="24"/>
          <w:szCs w:val="24"/>
          <w:highlight w:val="yellow"/>
        </w:rPr>
      </w:pPr>
      <w:r>
        <w:rPr>
          <w:rFonts w:ascii="宋体" w:hAnsi="宋体" w:cs="宋体" w:hint="eastAsia"/>
          <w:sz w:val="24"/>
          <w:szCs w:val="24"/>
        </w:rPr>
        <w:t>4</w:t>
      </w:r>
      <w:r w:rsidR="00EF2333">
        <w:rPr>
          <w:rFonts w:ascii="宋体" w:hAnsi="宋体" w:cs="宋体" w:hint="eastAsia"/>
          <w:sz w:val="24"/>
          <w:szCs w:val="24"/>
        </w:rPr>
        <w:t>、投标供应商法定代表人参加投标的，必须提供法定代表人身份证明</w:t>
      </w:r>
      <w:r w:rsidR="004664B0">
        <w:rPr>
          <w:rFonts w:ascii="宋体" w:hAnsi="宋体" w:cs="宋体" w:hint="eastAsia"/>
          <w:sz w:val="24"/>
          <w:szCs w:val="24"/>
        </w:rPr>
        <w:t>原件</w:t>
      </w:r>
      <w:r w:rsidR="00EF2333">
        <w:rPr>
          <w:rFonts w:ascii="宋体" w:hAnsi="宋体" w:cs="宋体" w:hint="eastAsia"/>
          <w:sz w:val="24"/>
          <w:szCs w:val="24"/>
        </w:rPr>
        <w:t>及法定代表</w:t>
      </w:r>
      <w:r w:rsidR="00EF2333">
        <w:rPr>
          <w:rFonts w:ascii="宋体" w:hAnsi="宋体" w:cs="宋体" w:hint="eastAsia"/>
          <w:color w:val="000000"/>
          <w:sz w:val="24"/>
          <w:szCs w:val="24"/>
        </w:rPr>
        <w:t>人本人身份证复印件；非法定代表人参加投标的，必须提供法定代表人签字或盖章的授权委托书</w:t>
      </w:r>
      <w:r w:rsidR="004664B0">
        <w:rPr>
          <w:rFonts w:ascii="宋体" w:hAnsi="宋体" w:cs="宋体" w:hint="eastAsia"/>
          <w:color w:val="000000"/>
          <w:sz w:val="24"/>
          <w:szCs w:val="24"/>
        </w:rPr>
        <w:t>原件</w:t>
      </w:r>
      <w:r w:rsidR="00EF2333">
        <w:rPr>
          <w:rFonts w:ascii="宋体" w:hAnsi="宋体" w:cs="宋体" w:hint="eastAsia"/>
          <w:color w:val="000000"/>
          <w:sz w:val="24"/>
          <w:szCs w:val="24"/>
        </w:rPr>
        <w:t>及法定代表人、被授权人的两人身份证的复印件</w:t>
      </w:r>
      <w:r w:rsidR="00F012BC">
        <w:rPr>
          <w:rFonts w:ascii="宋体" w:hAnsi="宋体" w:cs="宋体" w:hint="eastAsia"/>
          <w:color w:val="000000"/>
          <w:sz w:val="24"/>
          <w:szCs w:val="24"/>
        </w:rPr>
        <w:t>（格式参见第五章）</w:t>
      </w:r>
      <w:r w:rsidR="00EF2333">
        <w:rPr>
          <w:rFonts w:ascii="宋体" w:hAnsi="宋体" w:cs="宋体" w:hint="eastAsia"/>
          <w:color w:val="000000"/>
          <w:sz w:val="24"/>
          <w:szCs w:val="24"/>
        </w:rPr>
        <w:t>。</w:t>
      </w:r>
    </w:p>
    <w:p w:rsidR="00EF2333" w:rsidRDefault="00646D66">
      <w:pPr>
        <w:snapToGrid w:val="0"/>
        <w:spacing w:line="480" w:lineRule="exact"/>
        <w:ind w:firstLineChars="200" w:firstLine="480"/>
        <w:contextualSpacing/>
        <w:outlineLvl w:val="0"/>
        <w:rPr>
          <w:rFonts w:ascii="宋体" w:hAnsi="宋体" w:cs="宋体"/>
          <w:color w:val="000000"/>
          <w:sz w:val="24"/>
          <w:szCs w:val="24"/>
        </w:rPr>
      </w:pPr>
      <w:r>
        <w:rPr>
          <w:rFonts w:ascii="宋体" w:hAnsi="宋体" w:cs="宋体" w:hint="eastAsia"/>
          <w:color w:val="000000"/>
          <w:sz w:val="24"/>
          <w:szCs w:val="24"/>
        </w:rPr>
        <w:t>5</w:t>
      </w:r>
      <w:r w:rsidR="00EF2333">
        <w:rPr>
          <w:rFonts w:ascii="宋体" w:hAnsi="宋体" w:cs="宋体" w:hint="eastAsia"/>
          <w:color w:val="000000"/>
          <w:sz w:val="24"/>
          <w:szCs w:val="24"/>
        </w:rPr>
        <w:t>、投标供应商须提供参与本次项目政府采购活动前三年内，在经营活动中没有重大违法记录的书面《无重大违法记录声明函》（格式参见第</w:t>
      </w:r>
      <w:r w:rsidR="00F012BC">
        <w:rPr>
          <w:rFonts w:ascii="宋体" w:hAnsi="宋体" w:cs="宋体" w:hint="eastAsia"/>
          <w:color w:val="000000"/>
          <w:sz w:val="24"/>
          <w:szCs w:val="24"/>
        </w:rPr>
        <w:t>五</w:t>
      </w:r>
      <w:r w:rsidR="00EF2333">
        <w:rPr>
          <w:rFonts w:ascii="宋体" w:hAnsi="宋体" w:cs="宋体" w:hint="eastAsia"/>
          <w:color w:val="000000"/>
          <w:sz w:val="24"/>
          <w:szCs w:val="24"/>
        </w:rPr>
        <w:t>章）</w:t>
      </w:r>
      <w:r w:rsidR="00E24915">
        <w:rPr>
          <w:rFonts w:ascii="宋体" w:hAnsi="宋体" w:cs="宋体" w:hint="eastAsia"/>
          <w:color w:val="000000"/>
          <w:sz w:val="24"/>
          <w:szCs w:val="24"/>
        </w:rPr>
        <w:t>。</w:t>
      </w:r>
    </w:p>
    <w:p w:rsidR="00EF2333" w:rsidRDefault="00646D66">
      <w:pPr>
        <w:snapToGrid w:val="0"/>
        <w:spacing w:line="480" w:lineRule="exact"/>
        <w:ind w:leftChars="200" w:left="420"/>
        <w:contextualSpacing/>
        <w:outlineLvl w:val="0"/>
        <w:rPr>
          <w:rFonts w:ascii="宋体" w:hAnsi="宋体" w:cs="宋体"/>
          <w:color w:val="000000"/>
          <w:sz w:val="24"/>
          <w:szCs w:val="24"/>
        </w:rPr>
      </w:pPr>
      <w:r>
        <w:rPr>
          <w:rFonts w:ascii="宋体" w:hAnsi="宋体" w:hint="eastAsia"/>
          <w:sz w:val="24"/>
          <w:szCs w:val="24"/>
        </w:rPr>
        <w:t>6</w:t>
      </w:r>
      <w:r w:rsidR="00EF2333">
        <w:rPr>
          <w:rFonts w:ascii="宋体" w:hAnsi="宋体" w:hint="eastAsia"/>
          <w:sz w:val="24"/>
          <w:szCs w:val="24"/>
        </w:rPr>
        <w:t>、关于资格文件的声明函（格式参见第</w:t>
      </w:r>
      <w:r w:rsidR="00F012BC">
        <w:rPr>
          <w:rFonts w:ascii="宋体" w:hAnsi="宋体" w:cs="宋体" w:hint="eastAsia"/>
          <w:color w:val="000000"/>
          <w:sz w:val="24"/>
          <w:szCs w:val="24"/>
        </w:rPr>
        <w:t>五</w:t>
      </w:r>
      <w:r w:rsidR="00EF2333">
        <w:rPr>
          <w:rFonts w:ascii="宋体" w:hAnsi="宋体" w:hint="eastAsia"/>
          <w:sz w:val="24"/>
          <w:szCs w:val="24"/>
        </w:rPr>
        <w:t>章）</w:t>
      </w:r>
      <w:r w:rsidR="00E24915">
        <w:rPr>
          <w:rFonts w:ascii="宋体" w:hAnsi="宋体" w:cs="宋体" w:hint="eastAsia"/>
          <w:color w:val="000000"/>
          <w:sz w:val="24"/>
          <w:szCs w:val="24"/>
        </w:rPr>
        <w:t>。</w:t>
      </w:r>
    </w:p>
    <w:p w:rsidR="00EF2333" w:rsidRDefault="00646D66">
      <w:pPr>
        <w:snapToGrid w:val="0"/>
        <w:spacing w:line="480" w:lineRule="exact"/>
        <w:ind w:leftChars="200" w:left="420"/>
        <w:contextualSpacing/>
        <w:outlineLvl w:val="0"/>
        <w:rPr>
          <w:rFonts w:ascii="宋体" w:hAnsi="宋体"/>
          <w:sz w:val="24"/>
          <w:szCs w:val="24"/>
        </w:rPr>
      </w:pPr>
      <w:r>
        <w:rPr>
          <w:rFonts w:ascii="宋体" w:hAnsi="宋体" w:hint="eastAsia"/>
          <w:sz w:val="24"/>
          <w:szCs w:val="24"/>
        </w:rPr>
        <w:t>7</w:t>
      </w:r>
      <w:r w:rsidR="00EF2333">
        <w:rPr>
          <w:rFonts w:ascii="宋体" w:hAnsi="宋体" w:hint="eastAsia"/>
          <w:sz w:val="24"/>
          <w:szCs w:val="24"/>
        </w:rPr>
        <w:t>、本项目不接受任何形式的联合体投标。</w:t>
      </w:r>
    </w:p>
    <w:p w:rsidR="00EF2333" w:rsidRDefault="00EF2333">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6F6272" w:rsidRPr="00AF3122" w:rsidRDefault="00EF2333" w:rsidP="006F6272">
      <w:pPr>
        <w:snapToGrid w:val="0"/>
        <w:spacing w:line="420" w:lineRule="exact"/>
        <w:ind w:firstLineChars="205" w:firstLine="494"/>
        <w:rPr>
          <w:rFonts w:ascii="宋体" w:hAnsi="宋体" w:cs="宋体"/>
          <w:b/>
          <w:sz w:val="24"/>
          <w:szCs w:val="24"/>
        </w:rPr>
      </w:pPr>
      <w:r>
        <w:rPr>
          <w:rFonts w:ascii="宋体" w:hAnsi="宋体" w:cs="宋体" w:hint="eastAsia"/>
          <w:b/>
          <w:bCs/>
          <w:color w:val="000000"/>
          <w:kern w:val="0"/>
          <w:sz w:val="24"/>
          <w:szCs w:val="24"/>
        </w:rPr>
        <w:t>请投标供应商认真对照资格条件，如不符合要求的，无意或故意参与投标所产生的一</w:t>
      </w:r>
      <w:r>
        <w:rPr>
          <w:rFonts w:ascii="宋体" w:hAnsi="宋体" w:cs="宋体" w:hint="eastAsia"/>
          <w:b/>
          <w:bCs/>
          <w:color w:val="000000"/>
          <w:kern w:val="0"/>
          <w:sz w:val="24"/>
          <w:szCs w:val="24"/>
        </w:rPr>
        <w:lastRenderedPageBreak/>
        <w:t>切后果由投标供应商自行承担，开标过程中，投标供应商提供的相关证件为虚假或伪造，或者其他人员持法定代表人或授权委托人的身份证参与投标，一经发现则取消投标供应商资</w:t>
      </w:r>
      <w:r>
        <w:rPr>
          <w:rFonts w:ascii="宋体" w:hAnsi="宋体" w:cs="宋体" w:hint="eastAsia"/>
          <w:b/>
          <w:bCs/>
          <w:kern w:val="0"/>
          <w:sz w:val="24"/>
          <w:szCs w:val="24"/>
        </w:rPr>
        <w:t>格，</w:t>
      </w:r>
      <w:r w:rsidR="006F6272">
        <w:rPr>
          <w:rFonts w:ascii="宋体" w:hAnsi="宋体" w:cs="宋体" w:hint="eastAsia"/>
          <w:b/>
          <w:bCs/>
          <w:kern w:val="0"/>
          <w:sz w:val="24"/>
          <w:szCs w:val="24"/>
        </w:rPr>
        <w:t>或</w:t>
      </w:r>
      <w:r w:rsidR="006F6272" w:rsidRPr="00AF3122">
        <w:rPr>
          <w:rFonts w:ascii="宋体" w:hAnsi="宋体" w:cs="宋体" w:hint="eastAsia"/>
          <w:b/>
          <w:sz w:val="24"/>
          <w:szCs w:val="24"/>
        </w:rPr>
        <w:t>非采购单位原因成交供应商放弃成交资格的</w:t>
      </w:r>
      <w:r w:rsidR="006F6272">
        <w:rPr>
          <w:rFonts w:ascii="宋体" w:hAnsi="宋体" w:cs="宋体" w:hint="eastAsia"/>
          <w:b/>
          <w:sz w:val="24"/>
          <w:szCs w:val="24"/>
        </w:rPr>
        <w:t>，</w:t>
      </w:r>
      <w:r>
        <w:rPr>
          <w:rFonts w:ascii="宋体" w:hAnsi="宋体" w:cs="宋体" w:hint="eastAsia"/>
          <w:b/>
          <w:bCs/>
          <w:kern w:val="0"/>
          <w:sz w:val="24"/>
          <w:szCs w:val="24"/>
        </w:rPr>
        <w:t>没收其投标保证金，</w:t>
      </w:r>
      <w:r>
        <w:rPr>
          <w:rFonts w:ascii="宋体" w:hAnsi="宋体" w:cs="宋体" w:hint="eastAsia"/>
          <w:b/>
          <w:color w:val="000000"/>
          <w:kern w:val="0"/>
          <w:sz w:val="24"/>
          <w:szCs w:val="24"/>
        </w:rPr>
        <w:t>该投标供应商将记入不良记录，并报财政部门后将其列入政府采购黑名单，视情公布在南通市</w:t>
      </w:r>
      <w:r w:rsidR="005B6243">
        <w:rPr>
          <w:rFonts w:ascii="宋体" w:hAnsi="宋体" w:cs="宋体" w:hint="eastAsia"/>
          <w:b/>
          <w:color w:val="000000"/>
          <w:kern w:val="0"/>
          <w:sz w:val="24"/>
          <w:szCs w:val="24"/>
        </w:rPr>
        <w:t>体育局</w:t>
      </w:r>
      <w:r>
        <w:rPr>
          <w:rFonts w:ascii="宋体" w:hAnsi="宋体" w:cs="宋体" w:hint="eastAsia"/>
          <w:b/>
          <w:color w:val="000000"/>
          <w:kern w:val="0"/>
          <w:sz w:val="24"/>
          <w:szCs w:val="24"/>
        </w:rPr>
        <w:t>网</w:t>
      </w:r>
      <w:r w:rsidR="006F6272" w:rsidRPr="00AF3122">
        <w:rPr>
          <w:rFonts w:ascii="宋体" w:hAnsi="宋体" w:cs="宋体" w:hint="eastAsia"/>
          <w:b/>
          <w:sz w:val="24"/>
          <w:szCs w:val="24"/>
        </w:rPr>
        <w:t>。</w:t>
      </w:r>
    </w:p>
    <w:p w:rsidR="00EF2333" w:rsidRPr="00997395" w:rsidRDefault="00997395" w:rsidP="00997395">
      <w:pPr>
        <w:spacing w:line="480" w:lineRule="exact"/>
        <w:ind w:firstLineChars="200" w:firstLine="482"/>
        <w:rPr>
          <w:rFonts w:ascii="宋体" w:hAnsi="宋体"/>
          <w:b/>
          <w:bCs/>
          <w:sz w:val="24"/>
          <w:szCs w:val="24"/>
        </w:rPr>
      </w:pPr>
      <w:r>
        <w:rPr>
          <w:rFonts w:ascii="宋体" w:hAnsi="宋体" w:hint="eastAsia"/>
          <w:b/>
          <w:bCs/>
          <w:sz w:val="24"/>
          <w:szCs w:val="24"/>
        </w:rPr>
        <w:t>五</w:t>
      </w:r>
      <w:r w:rsidR="00EF2333" w:rsidRPr="00997395">
        <w:rPr>
          <w:rFonts w:ascii="宋体" w:hAnsi="宋体" w:hint="eastAsia"/>
          <w:b/>
          <w:bCs/>
          <w:sz w:val="24"/>
          <w:szCs w:val="24"/>
        </w:rPr>
        <w:t>、保证金</w:t>
      </w:r>
    </w:p>
    <w:p w:rsidR="00EF2333" w:rsidRDefault="00EF2333">
      <w:pPr>
        <w:spacing w:line="480" w:lineRule="exact"/>
        <w:ind w:firstLineChars="200" w:firstLine="480"/>
        <w:rPr>
          <w:rFonts w:ascii="宋体" w:hAnsi="宋体" w:cs="宋体"/>
          <w:sz w:val="24"/>
          <w:szCs w:val="24"/>
        </w:rPr>
      </w:pPr>
      <w:r>
        <w:rPr>
          <w:rFonts w:ascii="宋体" w:hAnsi="宋体" w:cs="宋体" w:hint="eastAsia"/>
          <w:sz w:val="24"/>
          <w:szCs w:val="24"/>
        </w:rPr>
        <w:t>1、投标保证金</w:t>
      </w:r>
    </w:p>
    <w:p w:rsidR="004664B0" w:rsidRDefault="00EF2333" w:rsidP="005B6243">
      <w:pPr>
        <w:spacing w:line="480" w:lineRule="exact"/>
        <w:ind w:firstLineChars="200" w:firstLine="480"/>
        <w:rPr>
          <w:rFonts w:ascii="宋体" w:hAnsi="宋体" w:cs="宋体"/>
          <w:kern w:val="0"/>
          <w:sz w:val="24"/>
          <w:szCs w:val="24"/>
        </w:rPr>
      </w:pPr>
      <w:r>
        <w:rPr>
          <w:rFonts w:ascii="宋体" w:hAnsi="宋体" w:cs="宋体" w:hint="eastAsia"/>
          <w:sz w:val="24"/>
          <w:szCs w:val="24"/>
        </w:rPr>
        <w:t>投标供应商需缴纳投标保证金</w:t>
      </w:r>
      <w:r w:rsidR="00CD3947">
        <w:rPr>
          <w:rFonts w:ascii="宋体" w:hAnsi="宋体" w:cs="宋体" w:hint="eastAsia"/>
          <w:b/>
          <w:sz w:val="24"/>
          <w:szCs w:val="24"/>
          <w:u w:val="single"/>
        </w:rPr>
        <w:t>壹仟</w:t>
      </w:r>
      <w:r>
        <w:rPr>
          <w:rFonts w:ascii="宋体" w:hAnsi="宋体" w:cs="宋体" w:hint="eastAsia"/>
          <w:sz w:val="24"/>
          <w:szCs w:val="24"/>
        </w:rPr>
        <w:t>元</w:t>
      </w:r>
      <w:r w:rsidR="002D7799">
        <w:rPr>
          <w:rFonts w:ascii="宋体" w:hAnsi="宋体" w:cs="宋体" w:hint="eastAsia"/>
          <w:sz w:val="24"/>
          <w:szCs w:val="24"/>
        </w:rPr>
        <w:t>整</w:t>
      </w:r>
      <w:r w:rsidR="005B6243" w:rsidRPr="00373D15">
        <w:rPr>
          <w:rFonts w:ascii="宋体" w:hAnsi="宋体" w:hint="eastAsia"/>
          <w:b/>
          <w:sz w:val="24"/>
          <w:szCs w:val="24"/>
        </w:rPr>
        <w:t>（递交形式：现金，用信封密封，注明项目名称，并加盖单位公章）</w:t>
      </w:r>
      <w:r w:rsidR="005B6243" w:rsidRPr="00373D15">
        <w:rPr>
          <w:rFonts w:ascii="宋体" w:hAnsi="宋体" w:hint="eastAsia"/>
          <w:sz w:val="24"/>
          <w:szCs w:val="24"/>
        </w:rPr>
        <w:t>。</w:t>
      </w:r>
      <w:r w:rsidR="005B6243" w:rsidRPr="00373D15">
        <w:rPr>
          <w:rFonts w:ascii="宋体" w:hAnsi="宋体" w:cs="宋体" w:hint="eastAsia"/>
          <w:b/>
          <w:bCs/>
          <w:sz w:val="24"/>
          <w:szCs w:val="24"/>
        </w:rPr>
        <w:t>投标保证金不得密封</w:t>
      </w:r>
      <w:r w:rsidR="005B6243" w:rsidRPr="001625FF">
        <w:rPr>
          <w:rFonts w:ascii="宋体" w:hAnsi="宋体" w:cs="宋体" w:hint="eastAsia"/>
          <w:b/>
          <w:bCs/>
          <w:sz w:val="24"/>
          <w:szCs w:val="24"/>
        </w:rPr>
        <w:t>在投标文件内，</w:t>
      </w:r>
      <w:r w:rsidR="005B6243" w:rsidRPr="00624AE3">
        <w:rPr>
          <w:rFonts w:ascii="宋体" w:hAnsi="宋体" w:cs="宋体" w:hint="eastAsia"/>
          <w:sz w:val="24"/>
          <w:szCs w:val="24"/>
        </w:rPr>
        <w:t>未按上述要求提交投标保证金的供应商，采购单位有权拒绝其投标文件。</w:t>
      </w:r>
    </w:p>
    <w:p w:rsidR="00EF2333" w:rsidRDefault="00EF2333" w:rsidP="004664B0">
      <w:pPr>
        <w:spacing w:line="480" w:lineRule="exact"/>
        <w:ind w:firstLineChars="200" w:firstLine="480"/>
        <w:rPr>
          <w:rFonts w:ascii="宋体" w:hAnsi="宋体" w:cs="宋体"/>
          <w:sz w:val="24"/>
          <w:szCs w:val="24"/>
        </w:rPr>
      </w:pPr>
      <w:r>
        <w:rPr>
          <w:rFonts w:ascii="宋体" w:hAnsi="宋体" w:cs="宋体" w:hint="eastAsia"/>
          <w:sz w:val="24"/>
          <w:szCs w:val="24"/>
        </w:rPr>
        <w:t>2、履约保证金</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(1)本项目成交后的履约保证金为项目中标价的</w:t>
      </w:r>
      <w:r w:rsidR="005E7F5C">
        <w:rPr>
          <w:rFonts w:ascii="宋体" w:hAnsi="宋体" w:cs="宋体" w:hint="eastAsia"/>
          <w:bCs/>
          <w:sz w:val="24"/>
          <w:szCs w:val="24"/>
          <w:u w:val="single"/>
        </w:rPr>
        <w:t>5</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EF2333" w:rsidRDefault="00EF2333">
      <w:pPr>
        <w:snapToGrid w:val="0"/>
        <w:spacing w:line="480" w:lineRule="exact"/>
        <w:ind w:firstLineChars="200" w:firstLine="480"/>
        <w:outlineLvl w:val="1"/>
        <w:rPr>
          <w:rFonts w:ascii="宋体" w:hAnsi="宋体" w:cs="宋体"/>
          <w:color w:val="FF0000"/>
          <w:sz w:val="24"/>
          <w:szCs w:val="24"/>
        </w:rPr>
      </w:pPr>
      <w:r>
        <w:rPr>
          <w:rFonts w:ascii="宋体" w:hAnsi="宋体" w:cs="宋体" w:hint="eastAsia"/>
          <w:bCs/>
          <w:sz w:val="24"/>
          <w:szCs w:val="24"/>
        </w:rPr>
        <w:t>(2)成交供应商的履约保证金须在成交通知书发出3日内汇入采购单位账户，成交供应商凭“成交通知书”和已经汇至采购人账上的“履约保证金”凭证</w:t>
      </w:r>
      <w:r>
        <w:rPr>
          <w:rFonts w:ascii="宋体" w:hAnsi="宋体" w:cs="宋体"/>
          <w:bCs/>
          <w:sz w:val="24"/>
          <w:szCs w:val="24"/>
        </w:rPr>
        <w:t>7</w:t>
      </w:r>
      <w:r>
        <w:rPr>
          <w:rFonts w:ascii="宋体" w:hAnsi="宋体" w:cs="宋体" w:hint="eastAsia"/>
          <w:bCs/>
          <w:sz w:val="24"/>
          <w:szCs w:val="24"/>
        </w:rPr>
        <w:t>日内与采购单位签订合同。超期或未有协商，则视为自动放弃成交资格。</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(3)成交供应商在按要求保质保量的完成该项目合同并通过验收后，采购单位凭成交供应商提交的申请，一次性无息退还该合同项目的履约保证金。</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EF2333" w:rsidRDefault="00997395">
      <w:pPr>
        <w:spacing w:line="480" w:lineRule="exact"/>
        <w:ind w:leftChars="67" w:left="141" w:firstLineChars="150" w:firstLine="360"/>
        <w:rPr>
          <w:rFonts w:ascii="宋体" w:hAnsi="宋体"/>
          <w:b/>
          <w:sz w:val="24"/>
          <w:szCs w:val="24"/>
        </w:rPr>
      </w:pPr>
      <w:r>
        <w:rPr>
          <w:rFonts w:ascii="宋体" w:hAnsi="宋体" w:hint="eastAsia"/>
          <w:sz w:val="24"/>
          <w:szCs w:val="24"/>
        </w:rPr>
        <w:t>六</w:t>
      </w:r>
      <w:r w:rsidR="00EF2333">
        <w:rPr>
          <w:rFonts w:ascii="宋体" w:hAnsi="宋体" w:hint="eastAsia"/>
          <w:sz w:val="24"/>
          <w:szCs w:val="24"/>
        </w:rPr>
        <w:t>、</w:t>
      </w:r>
      <w:r w:rsidR="00EF2333">
        <w:rPr>
          <w:rFonts w:ascii="宋体" w:hAnsi="宋体" w:cs="宋体" w:hint="eastAsia"/>
          <w:bCs/>
          <w:sz w:val="24"/>
          <w:szCs w:val="24"/>
        </w:rPr>
        <w:t>询价响应文件接收截止及询价评审开始时</w:t>
      </w:r>
      <w:r w:rsidR="00EF2333">
        <w:rPr>
          <w:rFonts w:ascii="宋体" w:hAnsi="宋体" w:cs="宋体" w:hint="eastAsia"/>
          <w:bCs/>
          <w:color w:val="000000"/>
          <w:sz w:val="24"/>
          <w:szCs w:val="24"/>
        </w:rPr>
        <w:t>间：</w:t>
      </w:r>
      <w:r w:rsidR="002D7799" w:rsidRPr="00373D15">
        <w:rPr>
          <w:rFonts w:ascii="宋体" w:hAnsi="宋体" w:hint="eastAsia"/>
          <w:b/>
          <w:sz w:val="24"/>
          <w:szCs w:val="24"/>
        </w:rPr>
        <w:t>2019</w:t>
      </w:r>
      <w:r w:rsidR="00EF2333" w:rsidRPr="00373D15">
        <w:rPr>
          <w:rFonts w:ascii="宋体" w:hAnsi="宋体" w:hint="eastAsia"/>
          <w:b/>
          <w:sz w:val="24"/>
          <w:szCs w:val="24"/>
        </w:rPr>
        <w:t>年</w:t>
      </w:r>
      <w:r w:rsidR="005B6243" w:rsidRPr="00373D15">
        <w:rPr>
          <w:rFonts w:ascii="宋体" w:hAnsi="宋体" w:hint="eastAsia"/>
          <w:b/>
          <w:sz w:val="24"/>
          <w:szCs w:val="24"/>
        </w:rPr>
        <w:t>12</w:t>
      </w:r>
      <w:r w:rsidR="00EF2333" w:rsidRPr="00373D15">
        <w:rPr>
          <w:rFonts w:ascii="宋体" w:hAnsi="宋体" w:hint="eastAsia"/>
          <w:b/>
          <w:sz w:val="24"/>
          <w:szCs w:val="24"/>
        </w:rPr>
        <w:t>月</w:t>
      </w:r>
      <w:r w:rsidR="00373D15" w:rsidRPr="00373D15">
        <w:rPr>
          <w:rFonts w:ascii="宋体" w:hAnsi="宋体" w:hint="eastAsia"/>
          <w:b/>
          <w:sz w:val="24"/>
          <w:szCs w:val="24"/>
        </w:rPr>
        <w:t>16</w:t>
      </w:r>
      <w:r w:rsidR="00EF2333" w:rsidRPr="00373D15">
        <w:rPr>
          <w:rFonts w:ascii="宋体" w:hAnsi="宋体" w:hint="eastAsia"/>
          <w:b/>
          <w:sz w:val="24"/>
          <w:szCs w:val="24"/>
        </w:rPr>
        <w:t>日</w:t>
      </w:r>
      <w:r w:rsidR="00373D15" w:rsidRPr="00373D15">
        <w:rPr>
          <w:rFonts w:ascii="宋体" w:hAnsi="宋体" w:hint="eastAsia"/>
          <w:b/>
          <w:sz w:val="24"/>
          <w:szCs w:val="24"/>
        </w:rPr>
        <w:t>15</w:t>
      </w:r>
      <w:r w:rsidR="00EF2333" w:rsidRPr="00373D15">
        <w:rPr>
          <w:rFonts w:ascii="宋体" w:hAnsi="宋体" w:hint="eastAsia"/>
          <w:b/>
          <w:sz w:val="24"/>
          <w:szCs w:val="24"/>
        </w:rPr>
        <w:t>时</w:t>
      </w:r>
      <w:r w:rsidR="005B6243" w:rsidRPr="00373D15">
        <w:rPr>
          <w:rFonts w:ascii="宋体" w:hAnsi="宋体" w:hint="eastAsia"/>
          <w:b/>
          <w:sz w:val="24"/>
          <w:szCs w:val="24"/>
        </w:rPr>
        <w:t>30</w:t>
      </w:r>
      <w:r w:rsidR="00EF2333" w:rsidRPr="00373D15">
        <w:rPr>
          <w:rFonts w:ascii="宋体" w:hAnsi="宋体" w:hint="eastAsia"/>
          <w:b/>
          <w:sz w:val="24"/>
          <w:szCs w:val="24"/>
        </w:rPr>
        <w:t>分。</w:t>
      </w:r>
    </w:p>
    <w:p w:rsidR="00EF2333" w:rsidRDefault="00997395">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七</w:t>
      </w:r>
      <w:r w:rsidR="00EF2333">
        <w:rPr>
          <w:rFonts w:ascii="宋体" w:hAnsi="宋体" w:cs="宋体" w:hint="eastAsia"/>
          <w:bCs/>
          <w:sz w:val="24"/>
          <w:szCs w:val="24"/>
        </w:rPr>
        <w:t>、询价响应文件提交地址：</w:t>
      </w:r>
      <w:r w:rsidR="00C315D3" w:rsidRPr="00C315D3">
        <w:rPr>
          <w:rFonts w:ascii="宋体" w:hAnsi="宋体" w:cs="宋体" w:hint="eastAsia"/>
          <w:bCs/>
          <w:sz w:val="24"/>
          <w:szCs w:val="24"/>
        </w:rPr>
        <w:t>南通市体育局12楼会议室</w:t>
      </w:r>
      <w:r w:rsidR="00373D15">
        <w:rPr>
          <w:rFonts w:ascii="宋体" w:hAnsi="宋体" w:cs="宋体" w:hint="eastAsia"/>
          <w:bCs/>
          <w:sz w:val="24"/>
          <w:szCs w:val="24"/>
        </w:rPr>
        <w:t>(1225)</w:t>
      </w:r>
      <w:r w:rsidR="00C315D3" w:rsidRPr="00C315D3">
        <w:rPr>
          <w:rFonts w:ascii="宋体" w:hAnsi="宋体" w:cs="宋体" w:hint="eastAsia"/>
          <w:bCs/>
          <w:sz w:val="24"/>
          <w:szCs w:val="24"/>
        </w:rPr>
        <w:t>（南通市崇文路2号）</w:t>
      </w:r>
      <w:r w:rsidR="005B6243">
        <w:rPr>
          <w:rFonts w:ascii="方正仿宋_GBK" w:hint="eastAsia"/>
          <w:sz w:val="24"/>
          <w:szCs w:val="24"/>
        </w:rPr>
        <w:t>，</w:t>
      </w:r>
      <w:r w:rsidR="005B6243" w:rsidRPr="005B6243">
        <w:rPr>
          <w:rFonts w:ascii="宋体" w:hAnsi="宋体" w:cs="宋体" w:hint="eastAsia"/>
          <w:b/>
          <w:bCs/>
          <w:sz w:val="24"/>
          <w:szCs w:val="24"/>
        </w:rPr>
        <w:t>如有变动另行通知，</w:t>
      </w:r>
      <w:r w:rsidR="002D7799" w:rsidRPr="00DC3A21">
        <w:rPr>
          <w:rFonts w:ascii="宋体" w:hAnsi="宋体" w:cs="宋体" w:hint="eastAsia"/>
          <w:b/>
          <w:bCs/>
          <w:sz w:val="24"/>
          <w:szCs w:val="24"/>
        </w:rPr>
        <w:t>请各供应商提前做好准备。</w:t>
      </w:r>
    </w:p>
    <w:p w:rsidR="00EF2333" w:rsidRDefault="00997395">
      <w:pPr>
        <w:spacing w:line="480" w:lineRule="exact"/>
        <w:ind w:firstLineChars="200" w:firstLine="480"/>
        <w:rPr>
          <w:rFonts w:ascii="宋体" w:hAnsi="宋体" w:cs="宋体"/>
          <w:sz w:val="24"/>
          <w:szCs w:val="24"/>
        </w:rPr>
      </w:pPr>
      <w:r>
        <w:rPr>
          <w:rFonts w:ascii="宋体" w:hAnsi="宋体" w:cs="宋体" w:hint="eastAsia"/>
          <w:sz w:val="24"/>
          <w:szCs w:val="24"/>
        </w:rPr>
        <w:t>八</w:t>
      </w:r>
      <w:r w:rsidR="00EF2333">
        <w:rPr>
          <w:rFonts w:ascii="宋体" w:hAnsi="宋体" w:cs="宋体" w:hint="eastAsia"/>
          <w:sz w:val="24"/>
          <w:szCs w:val="24"/>
        </w:rPr>
        <w:t>、联系方式</w:t>
      </w:r>
    </w:p>
    <w:p w:rsidR="005B6243" w:rsidRDefault="005B6243" w:rsidP="005B6243">
      <w:pPr>
        <w:widowControl/>
        <w:spacing w:line="480" w:lineRule="exact"/>
        <w:ind w:firstLineChars="200" w:firstLine="480"/>
        <w:jc w:val="left"/>
        <w:rPr>
          <w:rFonts w:ascii="宋体" w:hAnsi="宋体"/>
          <w:sz w:val="24"/>
          <w:szCs w:val="24"/>
        </w:rPr>
      </w:pPr>
      <w:r>
        <w:rPr>
          <w:rFonts w:ascii="宋体" w:hAnsi="宋体" w:hint="eastAsia"/>
          <w:sz w:val="24"/>
          <w:szCs w:val="24"/>
        </w:rPr>
        <w:t>采购单位：</w:t>
      </w:r>
      <w:r>
        <w:rPr>
          <w:rFonts w:ascii="宋体" w:hAnsi="宋体" w:hint="eastAsia"/>
          <w:sz w:val="24"/>
          <w:szCs w:val="24"/>
          <w:shd w:val="clear" w:color="auto" w:fill="FFFFFF"/>
        </w:rPr>
        <w:t>南通市</w:t>
      </w:r>
      <w:r w:rsidR="00C315D3">
        <w:rPr>
          <w:rFonts w:ascii="宋体" w:hAnsi="宋体" w:hint="eastAsia"/>
          <w:sz w:val="24"/>
          <w:szCs w:val="24"/>
          <w:shd w:val="clear" w:color="auto" w:fill="FFFFFF"/>
        </w:rPr>
        <w:t>体育局</w:t>
      </w:r>
    </w:p>
    <w:p w:rsidR="00C315D3" w:rsidRPr="00C315D3" w:rsidRDefault="00C315D3" w:rsidP="00C315D3">
      <w:pPr>
        <w:spacing w:line="480" w:lineRule="exact"/>
        <w:ind w:firstLineChars="200" w:firstLine="480"/>
        <w:rPr>
          <w:rFonts w:ascii="宋体" w:hAnsi="宋体"/>
          <w:sz w:val="24"/>
          <w:szCs w:val="24"/>
        </w:rPr>
      </w:pPr>
      <w:r w:rsidRPr="00C315D3">
        <w:rPr>
          <w:rFonts w:ascii="宋体" w:hAnsi="宋体" w:hint="eastAsia"/>
          <w:sz w:val="24"/>
          <w:szCs w:val="24"/>
        </w:rPr>
        <w:t>采购单位联系人： 陆处长      联系电话：0513-59002880</w:t>
      </w:r>
    </w:p>
    <w:p w:rsidR="005B6243" w:rsidRDefault="005B6243" w:rsidP="005B6243">
      <w:pPr>
        <w:widowControl/>
        <w:spacing w:line="480" w:lineRule="exact"/>
        <w:ind w:firstLineChars="200" w:firstLine="480"/>
        <w:jc w:val="left"/>
        <w:rPr>
          <w:rFonts w:ascii="宋体" w:hAnsi="宋体"/>
          <w:sz w:val="24"/>
          <w:szCs w:val="24"/>
        </w:rPr>
      </w:pPr>
      <w:r>
        <w:rPr>
          <w:rFonts w:ascii="宋体" w:hAnsi="宋体" w:hint="eastAsia"/>
          <w:sz w:val="24"/>
          <w:szCs w:val="24"/>
        </w:rPr>
        <w:t>代理机构：江苏天业工程咨询房地产估价有限责任公司</w:t>
      </w:r>
    </w:p>
    <w:p w:rsidR="005B6243" w:rsidRDefault="005B6243" w:rsidP="005B6243">
      <w:pPr>
        <w:spacing w:line="480" w:lineRule="exact"/>
        <w:ind w:firstLineChars="200" w:firstLine="480"/>
        <w:rPr>
          <w:rFonts w:ascii="宋体" w:hAnsi="宋体"/>
          <w:sz w:val="24"/>
          <w:szCs w:val="24"/>
        </w:rPr>
      </w:pPr>
      <w:r>
        <w:rPr>
          <w:rFonts w:ascii="宋体" w:hAnsi="宋体" w:hint="eastAsia"/>
          <w:sz w:val="24"/>
          <w:szCs w:val="24"/>
        </w:rPr>
        <w:t>地址：南通市中江国际广场4幢A座404室</w:t>
      </w:r>
    </w:p>
    <w:p w:rsidR="005B6243" w:rsidRDefault="005B6243" w:rsidP="005B6243">
      <w:pPr>
        <w:spacing w:line="480" w:lineRule="exact"/>
        <w:ind w:firstLineChars="200" w:firstLine="480"/>
        <w:rPr>
          <w:rFonts w:ascii="宋体" w:hAnsi="宋体"/>
          <w:sz w:val="24"/>
          <w:szCs w:val="24"/>
        </w:rPr>
      </w:pPr>
      <w:r>
        <w:rPr>
          <w:rFonts w:ascii="宋体" w:hAnsi="宋体" w:hint="eastAsia"/>
          <w:sz w:val="24"/>
          <w:szCs w:val="24"/>
        </w:rPr>
        <w:t>联系电话：0513-68992776      邮箱号码：709442424@qq.com</w:t>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  供应商须知</w:t>
      </w:r>
    </w:p>
    <w:p w:rsidR="00EF2333" w:rsidRDefault="00EF2333">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EF2333" w:rsidRDefault="00EF2333">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1、成立评标小组，由采购单位</w:t>
      </w:r>
      <w:r w:rsidR="007C5B60">
        <w:rPr>
          <w:rFonts w:ascii="宋体" w:hAnsi="宋体" w:cs="宋体" w:hint="eastAsia"/>
          <w:sz w:val="24"/>
          <w:szCs w:val="24"/>
        </w:rPr>
        <w:t>依法组建</w:t>
      </w:r>
      <w:r>
        <w:rPr>
          <w:rFonts w:ascii="宋体" w:hAnsi="宋体" w:cs="宋体" w:hint="eastAsia"/>
          <w:sz w:val="24"/>
          <w:szCs w:val="24"/>
        </w:rPr>
        <w:t>。</w:t>
      </w:r>
    </w:p>
    <w:p w:rsidR="00EF2333" w:rsidRDefault="00EF2333">
      <w:pPr>
        <w:spacing w:line="480" w:lineRule="exact"/>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1、本项目不接受任何有选择的报价。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EF2333" w:rsidRPr="00A50C1D" w:rsidRDefault="00EF2333" w:rsidP="000A081F">
      <w:pPr>
        <w:snapToGrid w:val="0"/>
        <w:spacing w:line="500" w:lineRule="exact"/>
        <w:ind w:firstLineChars="206" w:firstLine="494"/>
        <w:rPr>
          <w:rFonts w:ascii="宋体" w:hAnsi="宋体"/>
          <w:sz w:val="24"/>
          <w:szCs w:val="24"/>
        </w:rPr>
      </w:pPr>
      <w:r>
        <w:rPr>
          <w:rFonts w:ascii="宋体" w:hAnsi="宋体" w:hint="eastAsia"/>
          <w:sz w:val="24"/>
          <w:szCs w:val="24"/>
        </w:rPr>
        <w:t>4、投标总报价</w:t>
      </w:r>
      <w:r w:rsidRPr="000A081F">
        <w:rPr>
          <w:rFonts w:ascii="宋体" w:hAnsi="宋体" w:hint="eastAsia"/>
          <w:sz w:val="24"/>
          <w:szCs w:val="24"/>
        </w:rPr>
        <w:t>（以人民币计价）应包含</w:t>
      </w:r>
      <w:r w:rsidR="000A081F" w:rsidRPr="000A081F">
        <w:rPr>
          <w:rFonts w:ascii="宋体" w:hAnsi="宋体" w:hint="eastAsia"/>
          <w:sz w:val="24"/>
          <w:szCs w:val="24"/>
        </w:rPr>
        <w:t>询价文件规定的工作量和服务应包括响应及完成本项目工作所需的一切费用。</w:t>
      </w:r>
      <w:r w:rsidR="000A081F" w:rsidRPr="00A50C1D">
        <w:rPr>
          <w:rFonts w:ascii="宋体" w:hAnsi="宋体" w:hint="eastAsia"/>
          <w:sz w:val="24"/>
          <w:szCs w:val="24"/>
        </w:rPr>
        <w:t>包含但不限于如</w:t>
      </w:r>
      <w:r w:rsidR="00A50C1D" w:rsidRPr="00A50C1D">
        <w:rPr>
          <w:rFonts w:ascii="宋体" w:hAnsi="宋体" w:hint="eastAsia"/>
          <w:sz w:val="24"/>
          <w:szCs w:val="24"/>
        </w:rPr>
        <w:t>差旅费、人员费、交通费、食宿费、税金及编制报告费等所有费用的总和</w:t>
      </w:r>
      <w:r w:rsidR="000A081F" w:rsidRPr="00A50C1D">
        <w:rPr>
          <w:rFonts w:ascii="宋体" w:hAnsi="宋体" w:hint="eastAsia"/>
          <w:sz w:val="24"/>
          <w:szCs w:val="24"/>
        </w:rPr>
        <w:t>以及供应商企业利润、税金和政策性文件规定及合同包含的所有风险、责任，</w:t>
      </w:r>
      <w:r w:rsidRPr="00A50C1D">
        <w:rPr>
          <w:rFonts w:ascii="宋体" w:hAnsi="宋体" w:hint="eastAsia"/>
          <w:sz w:val="24"/>
          <w:szCs w:val="24"/>
        </w:rPr>
        <w:t xml:space="preserve">即本项目询价文件要求的所有费用。 </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5、一次报定的报价为成交价。成交供应商的固定综合单价在合同实施期间不因市场变化因素而变动。</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EF2333" w:rsidRDefault="00EF2333">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EF2333" w:rsidRDefault="00EF2333">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三、投标费用</w:t>
      </w:r>
    </w:p>
    <w:p w:rsidR="000A081F" w:rsidRDefault="000A081F" w:rsidP="000A081F">
      <w:pPr>
        <w:snapToGrid w:val="0"/>
        <w:spacing w:line="480" w:lineRule="exact"/>
        <w:ind w:firstLineChars="192" w:firstLine="461"/>
        <w:rPr>
          <w:rFonts w:ascii="宋体" w:hAnsi="宋体" w:cs="宋体"/>
          <w:sz w:val="24"/>
          <w:szCs w:val="24"/>
        </w:rPr>
      </w:pPr>
      <w:r>
        <w:rPr>
          <w:rFonts w:ascii="宋体" w:hAnsi="宋体" w:cs="宋体" w:hint="eastAsia"/>
          <w:sz w:val="24"/>
          <w:szCs w:val="24"/>
        </w:rPr>
        <w:t>1、询价文件每套售价150元，在递交询价响应文件的同时提交给招标代理机构。</w:t>
      </w:r>
    </w:p>
    <w:p w:rsidR="000A081F" w:rsidRDefault="000A081F" w:rsidP="000A081F">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hint="eastAsia"/>
          <w:sz w:val="24"/>
          <w:szCs w:val="24"/>
        </w:rPr>
        <w:t>招标代理服务费、评委费由中标人支付。招标代理服务费按250</w:t>
      </w:r>
      <w:r w:rsidR="00CD3947">
        <w:rPr>
          <w:rFonts w:ascii="宋体" w:hAnsi="宋体" w:hint="eastAsia"/>
          <w:sz w:val="24"/>
          <w:szCs w:val="24"/>
        </w:rPr>
        <w:t>元支付；评委费按实支付</w:t>
      </w:r>
      <w:r>
        <w:rPr>
          <w:rFonts w:ascii="宋体" w:hAnsi="宋体" w:hint="eastAsia"/>
          <w:sz w:val="24"/>
          <w:szCs w:val="24"/>
        </w:rPr>
        <w:t>。投标人须综合考虑该部分费用</w:t>
      </w:r>
      <w:r>
        <w:rPr>
          <w:rFonts w:ascii="宋体" w:hAnsi="宋体" w:cs="宋体" w:hint="eastAsia"/>
          <w:sz w:val="24"/>
          <w:szCs w:val="24"/>
        </w:rPr>
        <w:t>。</w:t>
      </w:r>
    </w:p>
    <w:p w:rsidR="00EF2333" w:rsidRDefault="00CD3947" w:rsidP="004664B0">
      <w:pPr>
        <w:snapToGrid w:val="0"/>
        <w:spacing w:line="480" w:lineRule="exact"/>
        <w:ind w:firstLineChars="192" w:firstLine="461"/>
        <w:rPr>
          <w:rFonts w:ascii="宋体" w:hAnsi="宋体" w:cs="宋体"/>
          <w:sz w:val="24"/>
          <w:szCs w:val="24"/>
        </w:rPr>
      </w:pPr>
      <w:r>
        <w:rPr>
          <w:rFonts w:ascii="宋体" w:hAnsi="宋体" w:cs="宋体" w:hint="eastAsia"/>
          <w:sz w:val="24"/>
          <w:szCs w:val="24"/>
        </w:rPr>
        <w:t>3</w:t>
      </w:r>
      <w:r w:rsidR="00EF2333">
        <w:rPr>
          <w:rFonts w:ascii="宋体" w:hAnsi="宋体" w:cs="宋体" w:hint="eastAsia"/>
          <w:sz w:val="24"/>
          <w:szCs w:val="24"/>
        </w:rPr>
        <w:t>、询价程序顺利进行后，除供应商的原件可退回外，其余所有的响应文件都将作为档案保存，不论成交与否，代理机构均不退回。</w:t>
      </w:r>
    </w:p>
    <w:p w:rsidR="00EF2333" w:rsidRDefault="00A50C1D" w:rsidP="004664B0">
      <w:pPr>
        <w:snapToGrid w:val="0"/>
        <w:spacing w:line="480" w:lineRule="exact"/>
        <w:ind w:firstLineChars="192" w:firstLine="461"/>
        <w:rPr>
          <w:rFonts w:ascii="宋体" w:hAnsi="宋体"/>
          <w:sz w:val="24"/>
          <w:szCs w:val="24"/>
        </w:rPr>
      </w:pPr>
      <w:r>
        <w:rPr>
          <w:rFonts w:ascii="宋体" w:hAnsi="宋体" w:cs="宋体" w:hint="eastAsia"/>
          <w:sz w:val="24"/>
          <w:szCs w:val="24"/>
        </w:rPr>
        <w:lastRenderedPageBreak/>
        <w:t>4</w:t>
      </w:r>
      <w:r w:rsidR="00EF2333">
        <w:rPr>
          <w:rFonts w:ascii="宋体" w:hAnsi="宋体" w:cs="宋体" w:hint="eastAsia"/>
          <w:sz w:val="24"/>
          <w:szCs w:val="24"/>
        </w:rPr>
        <w:t>、</w:t>
      </w:r>
      <w:r w:rsidR="00EF2333">
        <w:rPr>
          <w:rFonts w:ascii="宋体" w:hAnsi="宋体" w:hint="eastAsia"/>
          <w:sz w:val="24"/>
          <w:szCs w:val="24"/>
        </w:rPr>
        <w:t>无论询价过程和结果如何，参加询价的响应人自行承担与本次项目询价有关的全部费用。</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四、询价响应文件的编写及装订</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（一）询价响应文件应包括下列内容：</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A、资格审查文件：</w:t>
      </w:r>
    </w:p>
    <w:p w:rsidR="00EF2333" w:rsidRDefault="00EF2333">
      <w:pPr>
        <w:numPr>
          <w:ilvl w:val="0"/>
          <w:numId w:val="2"/>
        </w:numPr>
        <w:snapToGrid w:val="0"/>
        <w:spacing w:line="480" w:lineRule="exact"/>
        <w:ind w:firstLineChars="200" w:firstLine="480"/>
        <w:rPr>
          <w:rFonts w:ascii="宋体" w:hAnsi="宋体"/>
          <w:sz w:val="24"/>
          <w:szCs w:val="24"/>
        </w:rPr>
      </w:pPr>
      <w:r>
        <w:rPr>
          <w:rFonts w:ascii="宋体" w:hAnsi="宋体" w:hint="eastAsia"/>
          <w:sz w:val="24"/>
          <w:szCs w:val="24"/>
        </w:rPr>
        <w:t>投标供应商有效的营业执照及税务登记证复印件；或者是三证合一的营业执照复印件</w:t>
      </w:r>
      <w:r w:rsidR="00C315D3" w:rsidRPr="006E2269">
        <w:rPr>
          <w:rFonts w:ascii="宋体" w:hAnsi="宋体" w:hint="eastAsia"/>
          <w:sz w:val="24"/>
          <w:szCs w:val="24"/>
        </w:rPr>
        <w:t>(</w:t>
      </w:r>
      <w:r w:rsidR="004F7716" w:rsidRPr="006E2269">
        <w:rPr>
          <w:rFonts w:ascii="宋体" w:hAnsi="宋体" w:hint="eastAsia"/>
          <w:sz w:val="24"/>
          <w:szCs w:val="24"/>
        </w:rPr>
        <w:t>营业执照应具有与本次采购项目有关的经营范围</w:t>
      </w:r>
      <w:r w:rsidR="00C315D3" w:rsidRPr="006E2269">
        <w:rPr>
          <w:rFonts w:ascii="宋体" w:hAnsi="宋体" w:hint="eastAsia"/>
          <w:sz w:val="24"/>
          <w:szCs w:val="24"/>
        </w:rPr>
        <w:t>)</w:t>
      </w:r>
      <w:r>
        <w:rPr>
          <w:rFonts w:ascii="宋体" w:hAnsi="宋体" w:hint="eastAsia"/>
          <w:sz w:val="24"/>
          <w:szCs w:val="24"/>
        </w:rPr>
        <w:t>。</w:t>
      </w:r>
    </w:p>
    <w:p w:rsidR="00EF2333" w:rsidRDefault="00EF2333">
      <w:pPr>
        <w:numPr>
          <w:ilvl w:val="0"/>
          <w:numId w:val="2"/>
        </w:numPr>
        <w:snapToGrid w:val="0"/>
        <w:spacing w:line="480" w:lineRule="exact"/>
        <w:ind w:firstLineChars="200" w:firstLine="480"/>
        <w:rPr>
          <w:rFonts w:ascii="宋体" w:hAnsi="宋体"/>
          <w:sz w:val="24"/>
          <w:szCs w:val="24"/>
        </w:rPr>
      </w:pPr>
      <w:r>
        <w:rPr>
          <w:rFonts w:ascii="宋体" w:hAnsi="宋体" w:cs="宋体" w:hint="eastAsia"/>
          <w:sz w:val="24"/>
          <w:szCs w:val="24"/>
        </w:rPr>
        <w:t>投标供应商法定代表人参加投标的，必须提供法定代表人身份证明</w:t>
      </w:r>
      <w:r w:rsidR="002D7799">
        <w:rPr>
          <w:rFonts w:ascii="宋体" w:hAnsi="宋体" w:cs="宋体" w:hint="eastAsia"/>
          <w:sz w:val="24"/>
          <w:szCs w:val="24"/>
        </w:rPr>
        <w:t>原件</w:t>
      </w:r>
      <w:r>
        <w:rPr>
          <w:rFonts w:ascii="宋体" w:hAnsi="宋体" w:cs="宋体" w:hint="eastAsia"/>
          <w:sz w:val="24"/>
          <w:szCs w:val="24"/>
        </w:rPr>
        <w:t>及法定代表</w:t>
      </w:r>
      <w:r>
        <w:rPr>
          <w:rFonts w:ascii="宋体" w:hAnsi="宋体" w:cs="宋体" w:hint="eastAsia"/>
          <w:color w:val="000000"/>
          <w:sz w:val="24"/>
          <w:szCs w:val="24"/>
        </w:rPr>
        <w:t>人本人身份证复印件；非法定代表人参加投标的，必须提供法定代表人签字或盖章的授权委托书</w:t>
      </w:r>
      <w:r w:rsidR="002D7799">
        <w:rPr>
          <w:rFonts w:ascii="宋体" w:hAnsi="宋体" w:cs="宋体" w:hint="eastAsia"/>
          <w:sz w:val="24"/>
          <w:szCs w:val="24"/>
        </w:rPr>
        <w:t>原件</w:t>
      </w:r>
      <w:r>
        <w:rPr>
          <w:rFonts w:ascii="宋体" w:hAnsi="宋体" w:cs="宋体" w:hint="eastAsia"/>
          <w:color w:val="000000"/>
          <w:sz w:val="24"/>
          <w:szCs w:val="24"/>
        </w:rPr>
        <w:t>及法定代表人、被授权人的两人身份证的复印件</w:t>
      </w:r>
      <w:r>
        <w:rPr>
          <w:rFonts w:ascii="宋体" w:hAnsi="宋体" w:hint="eastAsia"/>
          <w:sz w:val="24"/>
          <w:szCs w:val="24"/>
        </w:rPr>
        <w:t>（格式参见第</w:t>
      </w:r>
      <w:r w:rsidR="00F012BC">
        <w:rPr>
          <w:rFonts w:ascii="宋体" w:hAnsi="宋体" w:hint="eastAsia"/>
          <w:sz w:val="24"/>
          <w:szCs w:val="24"/>
        </w:rPr>
        <w:t>五</w:t>
      </w:r>
      <w:r>
        <w:rPr>
          <w:rFonts w:ascii="宋体" w:hAnsi="宋体" w:hint="eastAsia"/>
          <w:sz w:val="24"/>
          <w:szCs w:val="24"/>
        </w:rPr>
        <w:t>章）。</w:t>
      </w:r>
    </w:p>
    <w:p w:rsidR="00EF2333" w:rsidRDefault="00EF2333">
      <w:pPr>
        <w:numPr>
          <w:ilvl w:val="0"/>
          <w:numId w:val="2"/>
        </w:numPr>
        <w:spacing w:line="480" w:lineRule="exact"/>
        <w:ind w:firstLineChars="200" w:firstLine="480"/>
        <w:rPr>
          <w:rFonts w:ascii="宋体" w:hAnsi="宋体" w:cs="宋体"/>
          <w:color w:val="000000"/>
          <w:sz w:val="24"/>
          <w:szCs w:val="24"/>
        </w:rPr>
      </w:pPr>
      <w:r>
        <w:rPr>
          <w:rFonts w:ascii="宋体" w:hAnsi="宋体" w:cs="宋体" w:hint="eastAsia"/>
          <w:sz w:val="24"/>
          <w:szCs w:val="24"/>
        </w:rPr>
        <w:t>投标供应商须提供参与本次项目政</w:t>
      </w:r>
      <w:r>
        <w:rPr>
          <w:rFonts w:ascii="宋体" w:hAnsi="宋体" w:cs="宋体" w:hint="eastAsia"/>
          <w:color w:val="000000"/>
          <w:sz w:val="24"/>
          <w:szCs w:val="24"/>
        </w:rPr>
        <w:t>府采购活动前三年内，在经营活动中没有重大违法记录的书面《无重大违法记录声明函》（格式参见第</w:t>
      </w:r>
      <w:r w:rsidR="00F012BC">
        <w:rPr>
          <w:rFonts w:ascii="宋体" w:hAnsi="宋体" w:cs="宋体" w:hint="eastAsia"/>
          <w:color w:val="000000"/>
          <w:sz w:val="24"/>
          <w:szCs w:val="24"/>
        </w:rPr>
        <w:t>五</w:t>
      </w:r>
      <w:r>
        <w:rPr>
          <w:rFonts w:ascii="宋体" w:hAnsi="宋体" w:cs="宋体" w:hint="eastAsia"/>
          <w:color w:val="000000"/>
          <w:sz w:val="24"/>
          <w:szCs w:val="24"/>
        </w:rPr>
        <w:t>章）。</w:t>
      </w:r>
    </w:p>
    <w:p w:rsidR="00EF2333" w:rsidRDefault="00EF2333">
      <w:pPr>
        <w:numPr>
          <w:ilvl w:val="0"/>
          <w:numId w:val="2"/>
        </w:numPr>
        <w:spacing w:line="480" w:lineRule="exact"/>
        <w:ind w:firstLineChars="200" w:firstLine="480"/>
        <w:rPr>
          <w:rFonts w:ascii="宋体" w:hAnsi="宋体" w:cs="宋体"/>
          <w:color w:val="000000"/>
          <w:sz w:val="24"/>
          <w:szCs w:val="24"/>
        </w:rPr>
      </w:pPr>
      <w:r>
        <w:rPr>
          <w:rFonts w:ascii="宋体" w:hAnsi="宋体" w:hint="eastAsia"/>
          <w:sz w:val="24"/>
          <w:szCs w:val="24"/>
        </w:rPr>
        <w:t>关于资格文件的声明函（格式参见第</w:t>
      </w:r>
      <w:r w:rsidR="00F012BC">
        <w:rPr>
          <w:rFonts w:ascii="宋体" w:hAnsi="宋体" w:cs="宋体" w:hint="eastAsia"/>
          <w:color w:val="000000"/>
          <w:sz w:val="24"/>
          <w:szCs w:val="24"/>
        </w:rPr>
        <w:t>五</w:t>
      </w:r>
      <w:r>
        <w:rPr>
          <w:rFonts w:ascii="宋体" w:hAnsi="宋体" w:hint="eastAsia"/>
          <w:sz w:val="24"/>
          <w:szCs w:val="24"/>
        </w:rPr>
        <w:t>章）。</w:t>
      </w:r>
    </w:p>
    <w:p w:rsidR="00EF2333" w:rsidRDefault="00EF2333">
      <w:pPr>
        <w:spacing w:line="480" w:lineRule="exact"/>
        <w:ind w:firstLineChars="200" w:firstLine="482"/>
        <w:rPr>
          <w:rFonts w:ascii="宋体" w:hAnsi="宋体"/>
          <w:b/>
          <w:sz w:val="24"/>
          <w:szCs w:val="24"/>
        </w:rPr>
      </w:pPr>
      <w:r>
        <w:rPr>
          <w:rFonts w:ascii="宋体" w:hAnsi="宋体" w:hint="eastAsia"/>
          <w:b/>
          <w:sz w:val="24"/>
          <w:szCs w:val="24"/>
        </w:rPr>
        <w:t>以上材料如为复印件均需加盖投标单位公章。</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B、技术响应文件：</w:t>
      </w:r>
    </w:p>
    <w:p w:rsidR="00EF2333" w:rsidRDefault="00EF2333">
      <w:pPr>
        <w:spacing w:line="480" w:lineRule="exact"/>
        <w:ind w:firstLineChars="200" w:firstLine="482"/>
        <w:rPr>
          <w:rFonts w:ascii="宋体" w:hAnsi="宋体"/>
          <w:sz w:val="24"/>
          <w:szCs w:val="24"/>
        </w:rPr>
      </w:pPr>
      <w:r>
        <w:rPr>
          <w:rFonts w:ascii="宋体" w:hAnsi="宋体" w:hint="eastAsia"/>
          <w:b/>
          <w:sz w:val="24"/>
          <w:szCs w:val="24"/>
        </w:rPr>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EF2333" w:rsidRDefault="006E2269">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1、</w:t>
      </w:r>
      <w:r w:rsidR="00EF2333">
        <w:rPr>
          <w:rFonts w:ascii="宋体" w:hAnsi="宋体" w:hint="eastAsia"/>
          <w:sz w:val="24"/>
          <w:szCs w:val="24"/>
          <w:lang w:val="zh-CN"/>
        </w:rPr>
        <w:t>询价响应函（格式参见第</w:t>
      </w:r>
      <w:r w:rsidR="00245763">
        <w:rPr>
          <w:rFonts w:ascii="宋体" w:hAnsi="宋体" w:cs="宋体" w:hint="eastAsia"/>
          <w:color w:val="000000"/>
          <w:sz w:val="24"/>
          <w:szCs w:val="24"/>
        </w:rPr>
        <w:t>五</w:t>
      </w:r>
      <w:r w:rsidR="00EF2333">
        <w:rPr>
          <w:rFonts w:ascii="宋体" w:hAnsi="宋体" w:hint="eastAsia"/>
          <w:sz w:val="24"/>
          <w:szCs w:val="24"/>
          <w:lang w:val="zh-CN"/>
        </w:rPr>
        <w:t>章） ；</w:t>
      </w:r>
    </w:p>
    <w:p w:rsidR="00EF2333" w:rsidRDefault="006E2269">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2、</w:t>
      </w:r>
      <w:r w:rsidR="00EF2333">
        <w:rPr>
          <w:rFonts w:ascii="宋体" w:hAnsi="宋体" w:hint="eastAsia"/>
          <w:sz w:val="24"/>
          <w:szCs w:val="24"/>
          <w:lang w:val="zh-CN"/>
        </w:rPr>
        <w:t>供应商一般情况表（附供应商简况等材料）（格式参见第</w:t>
      </w:r>
      <w:r w:rsidR="00245763">
        <w:rPr>
          <w:rFonts w:ascii="宋体" w:hAnsi="宋体" w:cs="宋体" w:hint="eastAsia"/>
          <w:color w:val="000000"/>
          <w:sz w:val="24"/>
          <w:szCs w:val="24"/>
        </w:rPr>
        <w:t>五</w:t>
      </w:r>
      <w:r w:rsidR="00EF2333">
        <w:rPr>
          <w:rFonts w:ascii="宋体" w:hAnsi="宋体" w:hint="eastAsia"/>
          <w:sz w:val="24"/>
          <w:szCs w:val="24"/>
          <w:lang w:val="zh-CN"/>
        </w:rPr>
        <w:t xml:space="preserve">章）； </w:t>
      </w:r>
    </w:p>
    <w:p w:rsidR="00EF2333" w:rsidRDefault="006E2269">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3、</w:t>
      </w:r>
      <w:r w:rsidR="00C315D3">
        <w:rPr>
          <w:rFonts w:ascii="宋体" w:hAnsi="宋体" w:hint="eastAsia"/>
          <w:sz w:val="24"/>
          <w:szCs w:val="24"/>
          <w:lang w:val="zh-CN"/>
        </w:rPr>
        <w:t>实质响应询价文件要求，提出</w:t>
      </w:r>
      <w:r w:rsidR="000A081F" w:rsidRPr="000A081F">
        <w:rPr>
          <w:rFonts w:ascii="宋体" w:hAnsi="宋体" w:hint="eastAsia"/>
          <w:sz w:val="24"/>
          <w:szCs w:val="24"/>
          <w:lang w:val="zh-CN"/>
        </w:rPr>
        <w:t>服务方案等</w:t>
      </w:r>
      <w:r w:rsidR="00EF2333">
        <w:rPr>
          <w:rFonts w:ascii="宋体" w:hAnsi="宋体"/>
          <w:sz w:val="24"/>
          <w:szCs w:val="24"/>
          <w:lang w:val="zh-CN"/>
        </w:rPr>
        <w:t>；</w:t>
      </w:r>
    </w:p>
    <w:p w:rsidR="00EF2333" w:rsidRDefault="00EF2333">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 xml:space="preserve">特别提醒：“资格审查文件”、“技术响应文件”所须提供的材料（须加盖投标供应商公章）按询价文件要求装订，密封，递交。“资格审查文件”、“技术响应文件”所涉的相关证明材料原件请带至开标现场备查。未携带原件或因携带原件不全所引起的后果由投标供应商自行承担。 </w:t>
      </w:r>
    </w:p>
    <w:p w:rsidR="00EF2333" w:rsidRDefault="00EF2333">
      <w:pPr>
        <w:spacing w:line="480" w:lineRule="exact"/>
        <w:ind w:firstLineChars="200" w:firstLine="482"/>
        <w:outlineLvl w:val="4"/>
        <w:rPr>
          <w:rFonts w:ascii="宋体" w:hAnsi="宋体"/>
          <w:b/>
          <w:sz w:val="24"/>
          <w:szCs w:val="24"/>
        </w:rPr>
      </w:pPr>
      <w:r>
        <w:rPr>
          <w:rFonts w:ascii="宋体" w:hAnsi="宋体" w:hint="eastAsia"/>
          <w:b/>
          <w:sz w:val="24"/>
          <w:szCs w:val="24"/>
        </w:rPr>
        <w:t>C、商务报价响应文件（格式参见第</w:t>
      </w:r>
      <w:r w:rsidR="00254137">
        <w:rPr>
          <w:rFonts w:ascii="宋体" w:hAnsi="宋体" w:hint="eastAsia"/>
          <w:b/>
          <w:sz w:val="24"/>
          <w:szCs w:val="24"/>
        </w:rPr>
        <w:t>五</w:t>
      </w:r>
      <w:r>
        <w:rPr>
          <w:rFonts w:ascii="宋体" w:hAnsi="宋体" w:hint="eastAsia"/>
          <w:b/>
          <w:sz w:val="24"/>
          <w:szCs w:val="24"/>
        </w:rPr>
        <w:t>章）</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EF2333" w:rsidRPr="00B95CF5" w:rsidRDefault="00EF2333" w:rsidP="00B95CF5">
      <w:pPr>
        <w:pStyle w:val="af3"/>
        <w:numPr>
          <w:ilvl w:val="0"/>
          <w:numId w:val="9"/>
        </w:numPr>
        <w:spacing w:line="480" w:lineRule="exact"/>
        <w:ind w:firstLineChars="0"/>
        <w:outlineLvl w:val="4"/>
        <w:rPr>
          <w:rFonts w:ascii="宋体" w:hAnsi="宋体" w:cs="宋体"/>
          <w:sz w:val="24"/>
          <w:szCs w:val="24"/>
        </w:rPr>
      </w:pPr>
      <w:r w:rsidRPr="00B95CF5">
        <w:rPr>
          <w:rFonts w:ascii="宋体" w:hAnsi="宋体" w:hint="eastAsia"/>
          <w:sz w:val="24"/>
          <w:szCs w:val="24"/>
        </w:rPr>
        <w:t>询价响应报价总表</w:t>
      </w:r>
      <w:r w:rsidRPr="00B95CF5">
        <w:rPr>
          <w:rFonts w:ascii="宋体" w:hAnsi="宋体" w:cs="宋体" w:hint="eastAsia"/>
          <w:sz w:val="24"/>
          <w:szCs w:val="24"/>
        </w:rPr>
        <w:t>。</w:t>
      </w:r>
    </w:p>
    <w:p w:rsidR="00EF2333" w:rsidRDefault="00EF2333">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lastRenderedPageBreak/>
        <w:t>1、询价响应</w:t>
      </w:r>
      <w:r>
        <w:rPr>
          <w:rFonts w:ascii="宋体" w:hAnsi="宋体"/>
          <w:sz w:val="24"/>
          <w:szCs w:val="24"/>
        </w:rPr>
        <w:t>文件</w:t>
      </w:r>
      <w:r>
        <w:rPr>
          <w:rFonts w:ascii="宋体" w:hAnsi="宋体" w:hint="eastAsia"/>
          <w:sz w:val="24"/>
          <w:szCs w:val="24"/>
        </w:rPr>
        <w:t>由：①资格审查文件、②</w:t>
      </w:r>
      <w:r>
        <w:rPr>
          <w:rFonts w:ascii="宋体" w:hAnsi="宋体"/>
          <w:sz w:val="24"/>
          <w:szCs w:val="24"/>
        </w:rPr>
        <w:t>技术</w:t>
      </w:r>
      <w:r>
        <w:rPr>
          <w:rFonts w:ascii="宋体" w:hAnsi="宋体" w:hint="eastAsia"/>
          <w:sz w:val="24"/>
          <w:szCs w:val="24"/>
        </w:rPr>
        <w:t>响应文件、③商务报价响应文件共三</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纸（图纸等除外），不允许使用活页夹、拉杆夹、文件夹、塑料方便式书脊（插入式或穿孔式）装订。询价响应文件不得行间插字、涂改、增删，如修改错漏处，须经询价响应文件签署人签字并加盖公章。</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3、询价响应文件的 “资格审查文件”、“技术响应文件”、“商务报价响应文件”各自装订成册。特别提示：“商务报价响应文件”必须单独装订和封装，不得出现在“资格审查文件”和“技术响应文件”之中。</w:t>
      </w:r>
    </w:p>
    <w:p w:rsidR="00EF2333" w:rsidRDefault="00EF2333">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1、供应商应准备</w:t>
      </w:r>
      <w:r>
        <w:rPr>
          <w:rFonts w:ascii="宋体" w:hAnsi="宋体" w:hint="eastAsia"/>
          <w:b/>
          <w:sz w:val="24"/>
          <w:szCs w:val="24"/>
          <w:u w:val="single"/>
        </w:rPr>
        <w:t xml:space="preserve">叁 </w:t>
      </w:r>
      <w:r>
        <w:rPr>
          <w:rFonts w:ascii="宋体" w:hAnsi="宋体" w:hint="eastAsia"/>
          <w:sz w:val="24"/>
          <w:szCs w:val="24"/>
        </w:rPr>
        <w:t>份完整的询价响应文件，其中正本</w:t>
      </w:r>
      <w:r>
        <w:rPr>
          <w:rFonts w:ascii="宋体" w:hAnsi="宋体" w:hint="eastAsia"/>
          <w:b/>
          <w:sz w:val="24"/>
          <w:szCs w:val="24"/>
          <w:u w:val="single"/>
        </w:rPr>
        <w:t>壹</w:t>
      </w:r>
      <w:r>
        <w:rPr>
          <w:rFonts w:ascii="宋体" w:hAnsi="宋体" w:hint="eastAsia"/>
          <w:sz w:val="24"/>
          <w:szCs w:val="24"/>
        </w:rPr>
        <w:t xml:space="preserve">份，副本 </w:t>
      </w:r>
      <w:r>
        <w:rPr>
          <w:rFonts w:ascii="宋体" w:hAnsi="宋体" w:hint="eastAsia"/>
          <w:b/>
          <w:sz w:val="24"/>
          <w:szCs w:val="24"/>
          <w:u w:val="single"/>
        </w:rPr>
        <w:t>贰</w:t>
      </w:r>
      <w:r>
        <w:rPr>
          <w:rFonts w:ascii="宋体" w:hAnsi="宋体" w:hint="eastAsia"/>
          <w:sz w:val="24"/>
          <w:szCs w:val="24"/>
        </w:rPr>
        <w:t>份，并标明“正本”或“副本”字样，若有差异，概以“正本”为准。</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第一册为“资格审查文件”，第二册为“技术响应文件”，第三册为“商务报价响应文件”，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资格审查文件”、“第二册 技术响应文件”、“第三册 商务报价响应文件”</w:t>
      </w:r>
      <w:r>
        <w:rPr>
          <w:rFonts w:ascii="宋体" w:hAnsi="宋体"/>
          <w:sz w:val="24"/>
          <w:szCs w:val="24"/>
        </w:rPr>
        <w:t>。</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3、供应商可将</w:t>
      </w:r>
      <w:r w:rsidR="00F46F79">
        <w:rPr>
          <w:rFonts w:ascii="宋体" w:hAnsi="宋体" w:hint="eastAsia"/>
          <w:sz w:val="24"/>
          <w:szCs w:val="24"/>
        </w:rPr>
        <w:t>各分册的</w:t>
      </w:r>
      <w:r>
        <w:rPr>
          <w:rFonts w:ascii="宋体" w:hAnsi="宋体" w:hint="eastAsia"/>
          <w:sz w:val="24"/>
          <w:szCs w:val="24"/>
        </w:rPr>
        <w:t>询价响应文件正副本统一密封或分别密封，如正本和副本分别密封的，应在封袋上标明正、副本字样。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EF2333" w:rsidRDefault="00EF2333">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EF2333" w:rsidRDefault="00EF2333">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w:t>
      </w:r>
      <w:r w:rsidR="000A081F">
        <w:rPr>
          <w:rFonts w:ascii="宋体" w:hAnsi="宋体" w:hint="eastAsia"/>
          <w:sz w:val="24"/>
          <w:szCs w:val="24"/>
        </w:rPr>
        <w:t>并加盖供应商公章</w:t>
      </w:r>
      <w:r>
        <w:rPr>
          <w:rFonts w:ascii="宋体" w:hAnsi="宋体" w:hint="eastAsia"/>
          <w:sz w:val="24"/>
          <w:szCs w:val="24"/>
        </w:rPr>
        <w:t>。</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五、本询价文件由采购单位解释。</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1、供应商下载询价文件后，应仔细检查询价文件的所有内容，如有内容或页码残缺、资格要求和技术参数含有倾向性或排他性等表述的，</w:t>
      </w:r>
      <w:r>
        <w:rPr>
          <w:rFonts w:ascii="宋体" w:hAnsi="宋体" w:hint="eastAsia"/>
          <w:b/>
          <w:sz w:val="24"/>
          <w:szCs w:val="24"/>
        </w:rPr>
        <w:t>请在询价文件发布后2个工作日内，以书面形式提出询问或疑问</w:t>
      </w:r>
      <w:r>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w:t>
      </w:r>
      <w:r>
        <w:rPr>
          <w:rFonts w:ascii="宋体" w:hAnsi="宋体" w:hint="eastAsia"/>
          <w:sz w:val="24"/>
          <w:szCs w:val="24"/>
        </w:rPr>
        <w:lastRenderedPageBreak/>
        <w:t>响应将被拒绝，应由供应商自行承担。</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3个工作日前，以网上发布形式通知所有接收询价文件的供应商，不足3个工作日的，应当顺延提交首次响应文件截止之日。  </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供应商由于对询价文件的任何推论和误解以及采购单位、采购代理机构对有关问题的口头解释所造成的后果，均由供应商自负。</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采购单位、采购代理机构可视情组织答疑会。</w:t>
      </w:r>
    </w:p>
    <w:p w:rsidR="00EF2333" w:rsidRDefault="00EF2333">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六、评审原则及方法</w:t>
      </w:r>
    </w:p>
    <w:p w:rsidR="00EF2333" w:rsidRDefault="00EF2333">
      <w:pPr>
        <w:spacing w:line="480" w:lineRule="exact"/>
        <w:ind w:firstLineChars="200" w:firstLine="482"/>
        <w:rPr>
          <w:rFonts w:ascii="宋体" w:hAnsi="宋体"/>
          <w:sz w:val="24"/>
          <w:szCs w:val="24"/>
          <w:highlight w:val="yellow"/>
        </w:rPr>
      </w:pPr>
      <w:r>
        <w:rPr>
          <w:rFonts w:ascii="宋体" w:hAnsi="宋体"/>
          <w:b/>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款内“符合采购需求、质量和服务相等且报价最低的原则”，确定成交供应商。（注：1、本项目最高限价</w:t>
      </w:r>
      <w:r w:rsidR="00CD3947">
        <w:rPr>
          <w:rFonts w:ascii="宋体" w:hAnsi="宋体" w:hint="eastAsia"/>
          <w:b/>
          <w:sz w:val="24"/>
          <w:szCs w:val="24"/>
          <w:u w:val="single"/>
        </w:rPr>
        <w:t>5</w:t>
      </w:r>
      <w:r>
        <w:rPr>
          <w:rFonts w:ascii="宋体" w:hAnsi="宋体"/>
          <w:b/>
          <w:sz w:val="24"/>
          <w:szCs w:val="24"/>
          <w:u w:val="single"/>
        </w:rPr>
        <w:t>万元，超过此报价者，为无效报价；</w:t>
      </w:r>
      <w:r>
        <w:rPr>
          <w:rFonts w:ascii="宋体" w:hAnsi="宋体" w:hint="eastAsia"/>
          <w:b/>
          <w:sz w:val="24"/>
          <w:szCs w:val="24"/>
          <w:u w:val="single"/>
        </w:rPr>
        <w:t>）</w:t>
      </w:r>
    </w:p>
    <w:p w:rsidR="00EF2333" w:rsidRDefault="00EF2333">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七、合同的签订与付款</w:t>
      </w:r>
    </w:p>
    <w:p w:rsidR="00EF2333" w:rsidRDefault="00EF2333">
      <w:pPr>
        <w:snapToGrid w:val="0"/>
        <w:spacing w:line="480" w:lineRule="exact"/>
        <w:ind w:firstLineChars="200" w:firstLine="480"/>
        <w:rPr>
          <w:rFonts w:ascii="宋体" w:hAnsi="宋体" w:cs="宋体"/>
          <w:sz w:val="24"/>
          <w:szCs w:val="24"/>
        </w:rPr>
      </w:pPr>
      <w:r>
        <w:rPr>
          <w:rFonts w:ascii="宋体" w:hAnsi="宋体" w:cs="宋体" w:hint="eastAsia"/>
          <w:sz w:val="24"/>
          <w:szCs w:val="24"/>
        </w:rPr>
        <w:t>1、询价采购结果将在南通市</w:t>
      </w:r>
      <w:r w:rsidR="000A081F">
        <w:rPr>
          <w:rFonts w:ascii="宋体" w:hAnsi="宋体" w:cs="宋体" w:hint="eastAsia"/>
          <w:sz w:val="24"/>
          <w:szCs w:val="24"/>
        </w:rPr>
        <w:t>体育局</w:t>
      </w:r>
      <w:r>
        <w:rPr>
          <w:rFonts w:ascii="宋体" w:hAnsi="宋体" w:cs="宋体" w:hint="eastAsia"/>
          <w:sz w:val="24"/>
          <w:szCs w:val="24"/>
        </w:rPr>
        <w:t>网公示。成交供应商在成交通知书发出后</w:t>
      </w:r>
      <w:r>
        <w:rPr>
          <w:rFonts w:ascii="宋体" w:hAnsi="宋体" w:cs="宋体"/>
          <w:sz w:val="24"/>
          <w:szCs w:val="24"/>
        </w:rPr>
        <w:t>7</w:t>
      </w:r>
      <w:r>
        <w:rPr>
          <w:rFonts w:ascii="宋体" w:hAnsi="宋体" w:cs="宋体" w:hint="eastAsia"/>
          <w:sz w:val="24"/>
          <w:szCs w:val="24"/>
        </w:rPr>
        <w:t>日内与采购单位签订合同。合同一式四份，采购单位、供应商各两份。</w:t>
      </w:r>
    </w:p>
    <w:p w:rsidR="00EF2333" w:rsidRPr="00373D15" w:rsidRDefault="00EF2333" w:rsidP="00F46F79">
      <w:pPr>
        <w:spacing w:line="420" w:lineRule="exact"/>
        <w:ind w:firstLineChars="200" w:firstLine="482"/>
        <w:outlineLvl w:val="1"/>
        <w:rPr>
          <w:rFonts w:eastAsia="仿宋_GB2312"/>
          <w:b/>
          <w:bCs/>
          <w:sz w:val="24"/>
          <w:szCs w:val="24"/>
        </w:rPr>
      </w:pPr>
      <w:r w:rsidRPr="003F4BC3">
        <w:rPr>
          <w:rFonts w:ascii="宋体" w:hAnsi="宋体" w:hint="eastAsia"/>
          <w:b/>
          <w:bCs/>
          <w:sz w:val="24"/>
          <w:szCs w:val="24"/>
        </w:rPr>
        <w:t>2、</w:t>
      </w:r>
      <w:r w:rsidR="00F012BC" w:rsidRPr="003F4BC3">
        <w:rPr>
          <w:rFonts w:ascii="宋体" w:hAnsi="宋体" w:hint="eastAsia"/>
          <w:b/>
          <w:bCs/>
          <w:sz w:val="24"/>
          <w:szCs w:val="24"/>
        </w:rPr>
        <w:t>服务</w:t>
      </w:r>
      <w:r w:rsidRPr="00373D15">
        <w:rPr>
          <w:rFonts w:ascii="宋体" w:hAnsi="宋体" w:hint="eastAsia"/>
          <w:b/>
          <w:bCs/>
          <w:sz w:val="24"/>
          <w:szCs w:val="24"/>
        </w:rPr>
        <w:t>期：</w:t>
      </w:r>
      <w:r w:rsidR="00CD3947" w:rsidRPr="00373D15">
        <w:rPr>
          <w:rFonts w:ascii="宋体" w:hAnsi="宋体" w:cs="宋体" w:hint="eastAsia"/>
          <w:sz w:val="24"/>
          <w:szCs w:val="24"/>
        </w:rPr>
        <w:t>成交供应商在签定合同后,</w:t>
      </w:r>
      <w:r w:rsidR="008200B4" w:rsidRPr="00373D15">
        <w:rPr>
          <w:rFonts w:ascii="宋体" w:hAnsi="宋体" w:cs="宋体" w:hint="eastAsia"/>
          <w:sz w:val="24"/>
          <w:szCs w:val="24"/>
        </w:rPr>
        <w:t>在十五</w:t>
      </w:r>
      <w:r w:rsidR="00CD3947" w:rsidRPr="00373D15">
        <w:rPr>
          <w:rFonts w:ascii="宋体" w:hAnsi="宋体" w:cs="宋体" w:hint="eastAsia"/>
          <w:sz w:val="24"/>
          <w:szCs w:val="24"/>
        </w:rPr>
        <w:t>个日历天提交评估成果</w:t>
      </w:r>
      <w:r w:rsidR="00F012BC" w:rsidRPr="00373D15">
        <w:rPr>
          <w:rFonts w:ascii="宋体" w:hAnsi="宋体" w:cs="宋体" w:hint="eastAsia"/>
          <w:sz w:val="24"/>
          <w:szCs w:val="24"/>
        </w:rPr>
        <w:t>。</w:t>
      </w:r>
    </w:p>
    <w:p w:rsidR="00EF2333" w:rsidRPr="003F4BC3" w:rsidRDefault="00EF2333" w:rsidP="00F46F79">
      <w:pPr>
        <w:snapToGrid w:val="0"/>
        <w:spacing w:line="500" w:lineRule="exact"/>
        <w:ind w:firstLineChars="206" w:firstLine="496"/>
        <w:rPr>
          <w:rFonts w:ascii="宋体" w:hAnsi="宋体" w:cs="宋体"/>
          <w:sz w:val="24"/>
          <w:szCs w:val="24"/>
        </w:rPr>
      </w:pPr>
      <w:r w:rsidRPr="00373D15">
        <w:rPr>
          <w:rFonts w:ascii="宋体" w:hAnsi="宋体" w:hint="eastAsia"/>
          <w:b/>
          <w:bCs/>
          <w:sz w:val="24"/>
          <w:szCs w:val="24"/>
        </w:rPr>
        <w:t>3、付款方式：</w:t>
      </w:r>
      <w:r w:rsidR="00C315D3" w:rsidRPr="00373D15">
        <w:rPr>
          <w:rFonts w:ascii="宋体" w:hAnsi="宋体" w:cs="宋体" w:hint="eastAsia"/>
          <w:sz w:val="24"/>
          <w:szCs w:val="24"/>
        </w:rPr>
        <w:t>提交评估成果并经采购人确认后支付</w:t>
      </w:r>
      <w:r w:rsidRPr="00373D15">
        <w:rPr>
          <w:rFonts w:ascii="宋体" w:hAnsi="宋体" w:cs="宋体" w:hint="eastAsia"/>
          <w:sz w:val="24"/>
          <w:szCs w:val="24"/>
        </w:rPr>
        <w:t xml:space="preserve">。 </w:t>
      </w:r>
    </w:p>
    <w:p w:rsidR="00EF2333" w:rsidRDefault="00EF2333">
      <w:pPr>
        <w:snapToGrid w:val="0"/>
        <w:spacing w:line="520" w:lineRule="exact"/>
        <w:ind w:firstLineChars="200" w:firstLine="482"/>
        <w:rPr>
          <w:rFonts w:ascii="宋体" w:hAnsi="宋体"/>
          <w:b/>
          <w:sz w:val="24"/>
          <w:szCs w:val="24"/>
        </w:rPr>
      </w:pPr>
      <w:r>
        <w:rPr>
          <w:rFonts w:ascii="宋体" w:hAnsi="宋体" w:hint="eastAsia"/>
          <w:b/>
          <w:sz w:val="24"/>
          <w:szCs w:val="24"/>
        </w:rPr>
        <w:t>八、出现下列情形之一的，作无效询价响应处理</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1、询价响应文件未按规定要求装订、密封、签署、盖章的；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2、询价响应文件</w:t>
      </w:r>
      <w:r>
        <w:rPr>
          <w:rFonts w:ascii="宋体" w:hAnsi="宋体" w:hint="eastAsia"/>
          <w:bCs/>
          <w:sz w:val="24"/>
          <w:szCs w:val="24"/>
        </w:rPr>
        <w:t>资格审查文件、</w:t>
      </w:r>
      <w:r>
        <w:rPr>
          <w:rFonts w:ascii="宋体" w:hAnsi="宋体" w:hint="eastAsia"/>
          <w:sz w:val="24"/>
          <w:szCs w:val="24"/>
        </w:rPr>
        <w:t>技术响应文件部分出现商务报价的内容；</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3、不具备询价文件规定的资格要求的；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4、不符合法律、法规和询价文件中规定的其他实质性要求的；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5、询价响应报价超出项目预算的；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6、询价评审小组可以认定为无效询价响应的其他情况。</w:t>
      </w:r>
    </w:p>
    <w:p w:rsidR="00EF2333" w:rsidRDefault="00EF2333">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九、出现下列情形之一的，作废标处理</w:t>
      </w:r>
    </w:p>
    <w:p w:rsidR="00EF2333" w:rsidRDefault="00EF2333">
      <w:pPr>
        <w:snapToGrid w:val="0"/>
        <w:spacing w:line="480" w:lineRule="exact"/>
        <w:ind w:firstLineChars="200" w:firstLine="480"/>
        <w:rPr>
          <w:rFonts w:ascii="宋体" w:hAnsi="宋体"/>
          <w:b/>
          <w:sz w:val="24"/>
          <w:szCs w:val="24"/>
        </w:rPr>
      </w:pPr>
      <w:r>
        <w:rPr>
          <w:rFonts w:ascii="宋体" w:hAnsi="宋体" w:hint="eastAsia"/>
          <w:sz w:val="24"/>
          <w:szCs w:val="24"/>
        </w:rPr>
        <w:t>1、符合资格条件或者对询价文件作实质响应的投标单位不足3家的；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lastRenderedPageBreak/>
        <w:t>2、出现影响采购公正的违法违规行为的；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3、因重大变故，采购任务被取消的；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4、供应商的报价均超出了采购预算，采购单位不能支付的；</w:t>
      </w:r>
    </w:p>
    <w:p w:rsidR="00EF2333" w:rsidRDefault="00EF2333">
      <w:pPr>
        <w:snapToGrid w:val="0"/>
        <w:spacing w:line="480" w:lineRule="exact"/>
        <w:ind w:firstLineChars="200" w:firstLine="480"/>
        <w:rPr>
          <w:rFonts w:ascii="宋体" w:hAnsi="宋体"/>
          <w:w w:val="80"/>
          <w:sz w:val="24"/>
          <w:szCs w:val="24"/>
        </w:rPr>
      </w:pPr>
      <w:r>
        <w:rPr>
          <w:rFonts w:ascii="宋体" w:hAnsi="宋体" w:hint="eastAsia"/>
          <w:sz w:val="24"/>
          <w:szCs w:val="24"/>
        </w:rPr>
        <w:t>5、询价评审小组可以认定为废标的其他情况。</w:t>
      </w:r>
    </w:p>
    <w:p w:rsidR="00EF2333" w:rsidRDefault="00EF2333">
      <w:pPr>
        <w:snapToGrid w:val="0"/>
        <w:spacing w:line="480" w:lineRule="exact"/>
        <w:ind w:firstLineChars="206" w:firstLine="496"/>
        <w:outlineLvl w:val="1"/>
        <w:rPr>
          <w:rFonts w:ascii="宋体" w:hAnsi="宋体" w:cs="宋体"/>
          <w:b/>
          <w:bCs/>
          <w:color w:val="000000"/>
          <w:sz w:val="24"/>
          <w:szCs w:val="24"/>
        </w:rPr>
      </w:pPr>
      <w:r>
        <w:rPr>
          <w:rFonts w:ascii="宋体" w:hAnsi="宋体" w:cs="宋体" w:hint="eastAsia"/>
          <w:b/>
          <w:bCs/>
          <w:color w:val="000000"/>
          <w:sz w:val="24"/>
          <w:szCs w:val="24"/>
        </w:rPr>
        <w:t>十、供货量调整及结算方式</w:t>
      </w:r>
    </w:p>
    <w:p w:rsidR="00EF2333" w:rsidRDefault="00EF2333">
      <w:pPr>
        <w:snapToGrid w:val="0"/>
        <w:spacing w:line="480" w:lineRule="exact"/>
        <w:ind w:firstLineChars="200" w:firstLine="480"/>
        <w:rPr>
          <w:rFonts w:ascii="宋体" w:hAnsi="宋体"/>
          <w:sz w:val="24"/>
          <w:szCs w:val="24"/>
        </w:rPr>
      </w:pPr>
      <w:r>
        <w:rPr>
          <w:rFonts w:ascii="宋体" w:hAnsi="宋体" w:cs="宋体" w:hint="eastAsia"/>
          <w:bCs/>
          <w:sz w:val="24"/>
          <w:szCs w:val="24"/>
        </w:rPr>
        <w:t>如因采购单位实际需求，供货数量发生变化，成交供应商须无条件满足采购单位需求，确保供货质量并及时供货。成交供应商的固定综合单价在合同实施期间不因市场变化因素而变动。</w:t>
      </w:r>
    </w:p>
    <w:p w:rsidR="00EF2333" w:rsidRDefault="00EF2333" w:rsidP="004664B0">
      <w:pPr>
        <w:snapToGrid w:val="0"/>
        <w:spacing w:line="480" w:lineRule="exact"/>
        <w:ind w:firstLineChars="206" w:firstLine="577"/>
        <w:outlineLvl w:val="1"/>
        <w:rPr>
          <w:rFonts w:ascii="宋体" w:hAnsi="宋体" w:cs="宋体"/>
          <w:bCs/>
          <w:sz w:val="28"/>
          <w:szCs w:val="28"/>
        </w:rPr>
      </w:pPr>
    </w:p>
    <w:p w:rsidR="00EF2333" w:rsidRDefault="00EF2333" w:rsidP="004664B0">
      <w:pPr>
        <w:snapToGrid w:val="0"/>
        <w:spacing w:line="480" w:lineRule="exact"/>
        <w:ind w:firstLineChars="200" w:firstLine="383"/>
        <w:rPr>
          <w:rFonts w:ascii="宋体" w:hAnsi="宋体"/>
          <w:w w:val="80"/>
          <w:sz w:val="24"/>
          <w:szCs w:val="24"/>
        </w:rPr>
      </w:pPr>
    </w:p>
    <w:p w:rsidR="00EF2333" w:rsidRDefault="00EF2333" w:rsidP="004664B0">
      <w:pPr>
        <w:pStyle w:val="1"/>
        <w:keepNext w:val="0"/>
        <w:keepLines w:val="0"/>
        <w:adjustRightInd w:val="0"/>
        <w:snapToGrid w:val="0"/>
        <w:spacing w:before="0" w:after="0" w:line="480" w:lineRule="exact"/>
        <w:ind w:firstLineChars="200" w:firstLine="712"/>
        <w:jc w:val="center"/>
        <w:textAlignment w:val="baseline"/>
        <w:rPr>
          <w:rFonts w:ascii="宋体" w:eastAsia="宋体" w:hAnsi="宋体" w:cs="宋体"/>
          <w:w w:val="80"/>
          <w:szCs w:val="44"/>
        </w:rPr>
        <w:sectPr w:rsidR="00EF2333" w:rsidSect="00C315D3">
          <w:headerReference w:type="default" r:id="rId7"/>
          <w:footerReference w:type="default" r:id="rId8"/>
          <w:pgSz w:w="11906" w:h="16838"/>
          <w:pgMar w:top="1361" w:right="1247" w:bottom="1361" w:left="1247" w:header="851" w:footer="992" w:gutter="0"/>
          <w:cols w:space="720"/>
          <w:docGrid w:type="lines" w:linePitch="317"/>
        </w:sectPr>
      </w:pPr>
      <w:bookmarkStart w:id="2" w:name="_Toc432763305"/>
    </w:p>
    <w:bookmarkEnd w:id="2"/>
    <w:p w:rsidR="00254137" w:rsidRPr="00254137" w:rsidRDefault="00254137" w:rsidP="0025413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C5416F">
        <w:rPr>
          <w:rFonts w:ascii="宋体" w:eastAsia="宋体" w:hAnsi="宋体" w:hint="eastAsia"/>
          <w:w w:val="80"/>
          <w:szCs w:val="44"/>
        </w:rPr>
        <w:lastRenderedPageBreak/>
        <w:t>第三章</w:t>
      </w:r>
      <w:r w:rsidR="00EF2333" w:rsidRPr="00C5416F">
        <w:rPr>
          <w:rFonts w:ascii="宋体" w:eastAsia="宋体" w:hAnsi="宋体" w:hint="eastAsia"/>
          <w:w w:val="80"/>
          <w:szCs w:val="44"/>
        </w:rPr>
        <w:t xml:space="preserve"> 项目需求</w:t>
      </w:r>
    </w:p>
    <w:p w:rsidR="00F012BC" w:rsidRDefault="00254137" w:rsidP="00254137">
      <w:pPr>
        <w:snapToGrid w:val="0"/>
        <w:spacing w:line="520" w:lineRule="exact"/>
        <w:ind w:firstLine="573"/>
        <w:rPr>
          <w:rFonts w:ascii="宋体" w:hAnsi="宋体"/>
          <w:b/>
          <w:sz w:val="24"/>
          <w:szCs w:val="24"/>
        </w:rPr>
      </w:pPr>
      <w:r w:rsidRPr="00254137">
        <w:rPr>
          <w:rFonts w:ascii="宋体" w:hAnsi="宋体" w:hint="eastAsia"/>
          <w:b/>
          <w:sz w:val="24"/>
          <w:szCs w:val="24"/>
        </w:rPr>
        <w:t>一、</w:t>
      </w:r>
      <w:r w:rsidRPr="00254137">
        <w:rPr>
          <w:rFonts w:ascii="宋体" w:hAnsi="宋体"/>
          <w:b/>
          <w:sz w:val="24"/>
          <w:szCs w:val="24"/>
        </w:rPr>
        <w:t>项目需求</w:t>
      </w:r>
    </w:p>
    <w:p w:rsidR="00C315D3" w:rsidRPr="00C315D3" w:rsidRDefault="00CD3947" w:rsidP="00CD3947">
      <w:pPr>
        <w:snapToGrid w:val="0"/>
        <w:spacing w:line="480" w:lineRule="exact"/>
        <w:ind w:firstLineChars="200" w:firstLine="480"/>
        <w:rPr>
          <w:rFonts w:ascii="宋体" w:hAnsi="宋体"/>
          <w:sz w:val="24"/>
          <w:szCs w:val="24"/>
        </w:rPr>
      </w:pPr>
      <w:r w:rsidRPr="00CD3947">
        <w:rPr>
          <w:rFonts w:ascii="宋体" w:hAnsi="宋体" w:hint="eastAsia"/>
          <w:sz w:val="24"/>
          <w:szCs w:val="24"/>
        </w:rPr>
        <w:t>为了认真学习贯彻党的十九大精神和习近平新时代中国特色社会主义思想，努力推动全民健身工作，对全市贯彻实施</w:t>
      </w:r>
      <w:r w:rsidRPr="00CD3947">
        <w:rPr>
          <w:rFonts w:ascii="宋体" w:hAnsi="宋体"/>
          <w:sz w:val="24"/>
          <w:szCs w:val="24"/>
        </w:rPr>
        <w:t>《南通市全民健身实施计划（2016-2020年）》</w:t>
      </w:r>
      <w:r w:rsidRPr="00CD3947">
        <w:rPr>
          <w:rFonts w:ascii="宋体" w:hAnsi="宋体" w:hint="eastAsia"/>
          <w:sz w:val="24"/>
          <w:szCs w:val="24"/>
        </w:rPr>
        <w:t>情况进行评估。</w:t>
      </w:r>
    </w:p>
    <w:p w:rsidR="00CD3947" w:rsidRPr="00CD3947" w:rsidRDefault="00CD3947" w:rsidP="00CD3947">
      <w:pPr>
        <w:widowControl/>
        <w:spacing w:after="75" w:line="525" w:lineRule="atLeast"/>
        <w:ind w:firstLine="420"/>
        <w:jc w:val="left"/>
        <w:rPr>
          <w:rFonts w:ascii="宋体" w:hAnsi="宋体"/>
          <w:sz w:val="24"/>
          <w:szCs w:val="24"/>
        </w:rPr>
      </w:pPr>
      <w:r w:rsidRPr="00CD3947">
        <w:rPr>
          <w:rFonts w:ascii="宋体" w:hAnsi="宋体" w:hint="eastAsia"/>
          <w:sz w:val="24"/>
          <w:szCs w:val="24"/>
        </w:rPr>
        <w:t>1、根据</w:t>
      </w:r>
      <w:r w:rsidRPr="00CD3947">
        <w:rPr>
          <w:rFonts w:ascii="宋体" w:hAnsi="宋体"/>
          <w:sz w:val="24"/>
          <w:szCs w:val="24"/>
        </w:rPr>
        <w:t>《南通市全民健身实施计划（2016-2020年）》</w:t>
      </w:r>
      <w:r w:rsidRPr="00CD3947">
        <w:rPr>
          <w:rFonts w:ascii="宋体" w:hAnsi="宋体" w:hint="eastAsia"/>
          <w:sz w:val="24"/>
          <w:szCs w:val="24"/>
        </w:rPr>
        <w:t>要求，对我市实施情况进行评估。</w:t>
      </w:r>
    </w:p>
    <w:p w:rsidR="00CD3947" w:rsidRPr="00CD3947" w:rsidRDefault="00CD3947" w:rsidP="00CD3947">
      <w:pPr>
        <w:widowControl/>
        <w:spacing w:after="75" w:line="525" w:lineRule="atLeast"/>
        <w:ind w:firstLine="420"/>
        <w:jc w:val="left"/>
        <w:rPr>
          <w:rFonts w:ascii="宋体" w:hAnsi="宋体"/>
          <w:sz w:val="24"/>
          <w:szCs w:val="24"/>
        </w:rPr>
      </w:pPr>
      <w:r w:rsidRPr="00CD3947">
        <w:rPr>
          <w:rFonts w:ascii="宋体" w:hAnsi="宋体" w:hint="eastAsia"/>
          <w:sz w:val="24"/>
          <w:szCs w:val="24"/>
        </w:rPr>
        <w:t>2、收集、汇总本地全民健身实施计划实施情况数据和相关资料，分析、总结本地全民健身实施计划的实施情况。</w:t>
      </w:r>
    </w:p>
    <w:p w:rsidR="00CB0964" w:rsidRPr="00CD3947" w:rsidRDefault="00CD3947" w:rsidP="00CD3947">
      <w:pPr>
        <w:snapToGrid w:val="0"/>
        <w:spacing w:line="520" w:lineRule="exact"/>
        <w:ind w:firstLine="573"/>
        <w:rPr>
          <w:rFonts w:ascii="宋体" w:hAnsi="宋体"/>
          <w:sz w:val="24"/>
          <w:szCs w:val="24"/>
        </w:rPr>
      </w:pPr>
      <w:r w:rsidRPr="00CD3947">
        <w:rPr>
          <w:rFonts w:ascii="宋体" w:hAnsi="宋体" w:hint="eastAsia"/>
          <w:sz w:val="24"/>
          <w:szCs w:val="24"/>
        </w:rPr>
        <w:t>3、从本地全民健身实施计划实施情况、本地全民健身工作的特色与经验以及全市全民健身工作的重点与措施等方面，撰写评估报告（</w:t>
      </w:r>
      <w:r w:rsidR="008200B4">
        <w:rPr>
          <w:rFonts w:ascii="宋体" w:hAnsi="宋体"/>
          <w:sz w:val="24"/>
          <w:szCs w:val="24"/>
        </w:rPr>
        <w:t>10</w:t>
      </w:r>
      <w:r w:rsidRPr="00CD3947">
        <w:rPr>
          <w:rFonts w:ascii="宋体" w:hAnsi="宋体" w:hint="eastAsia"/>
          <w:sz w:val="24"/>
          <w:szCs w:val="24"/>
        </w:rPr>
        <w:t>000字以上）</w:t>
      </w:r>
      <w:r>
        <w:rPr>
          <w:rFonts w:ascii="宋体" w:hAnsi="宋体" w:hint="eastAsia"/>
          <w:sz w:val="24"/>
          <w:szCs w:val="24"/>
        </w:rPr>
        <w:t>。</w:t>
      </w: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CD3947" w:rsidRDefault="00CD3947" w:rsidP="00C315D3">
      <w:pPr>
        <w:snapToGrid w:val="0"/>
        <w:spacing w:line="520" w:lineRule="exact"/>
        <w:rPr>
          <w:rFonts w:ascii="宋体" w:hAnsi="宋体"/>
          <w:b/>
          <w:sz w:val="24"/>
          <w:szCs w:val="24"/>
        </w:rPr>
      </w:pPr>
    </w:p>
    <w:p w:rsidR="00EF2333" w:rsidRDefault="00EF2333" w:rsidP="00F012BC">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lastRenderedPageBreak/>
        <w:t>第</w:t>
      </w:r>
      <w:r w:rsidR="00F012BC">
        <w:rPr>
          <w:rFonts w:ascii="宋体" w:hAnsi="宋体" w:hint="eastAsia"/>
          <w:b/>
          <w:w w:val="80"/>
          <w:kern w:val="44"/>
          <w:sz w:val="44"/>
          <w:szCs w:val="44"/>
        </w:rPr>
        <w:t>四</w:t>
      </w:r>
      <w:r>
        <w:rPr>
          <w:rFonts w:ascii="宋体" w:hAnsi="宋体"/>
          <w:b/>
          <w:w w:val="80"/>
          <w:kern w:val="44"/>
          <w:sz w:val="44"/>
          <w:szCs w:val="44"/>
        </w:rPr>
        <w:t xml:space="preserve">章 </w:t>
      </w:r>
      <w:r>
        <w:rPr>
          <w:rFonts w:ascii="宋体" w:hAnsi="宋体" w:hint="eastAsia"/>
          <w:b/>
          <w:w w:val="80"/>
          <w:kern w:val="44"/>
          <w:sz w:val="44"/>
          <w:szCs w:val="44"/>
        </w:rPr>
        <w:t xml:space="preserve"> 质疑提出和处理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格式请在南通市公共资源交易网“下载中心</w:t>
      </w:r>
      <w:r>
        <w:rPr>
          <w:rFonts w:ascii="宋体" w:hAnsi="宋体"/>
          <w:sz w:val="24"/>
          <w:szCs w:val="24"/>
        </w:rPr>
        <w:t>—</w:t>
      </w:r>
      <w:r>
        <w:rPr>
          <w:rFonts w:ascii="宋体" w:hAnsi="宋体" w:hint="eastAsia"/>
          <w:sz w:val="24"/>
          <w:szCs w:val="24"/>
        </w:rPr>
        <w:t>质疑函”下载</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一、质疑的提出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1、质疑人必须是直接参加本次询价活动的当事人。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3、对不符合提出质疑要求的，出具《质疑退回通知书》并提出相关补充材料要求，质疑人未在规定的时间内提供补充佐证材料的，视同放弃质疑。</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lastRenderedPageBreak/>
        <w:t>4、采购单位负责将质疑人提出的质疑相关材料提供给相关专家或询价小组审核，并将审核意见回复质疑人。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三、质疑处理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2、质疑不成立的处理。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1）质疑人书面《申请撤回质疑函》的，不作违约处理。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4）质疑人虽提供了相关佐证材料，但不能证明其质疑成立的，采购单位请质疑人补充相关佐证材料，仍不能证明其质疑成立的，作违约处理。并将其列入不良供应商名单。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7）质疑人承担使用虚假材料或恶意方式质疑的法律责任。</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w:t>
      </w:r>
      <w:r>
        <w:rPr>
          <w:rFonts w:ascii="宋体" w:hAnsi="宋体" w:hint="eastAsia"/>
          <w:sz w:val="24"/>
          <w:szCs w:val="24"/>
        </w:rPr>
        <w:lastRenderedPageBreak/>
        <w:t>仍进行投诉的，并最终投诉不成立的，作违约处理。采购单位有权对其在1至3年内禁入由采购单位组织的政府采购活动的违约处理。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rsidR="00EF2333" w:rsidRDefault="00EF2333">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七、质疑供应商对采购单位或代理机构的答复不满意或者采购单位或代理机构未在规定的时间内作出答复的，可以在答复期满后15个工作日内向南通市政府采购监督管理部门投诉。</w:t>
      </w:r>
      <w:bookmarkStart w:id="3" w:name="_GoBack"/>
      <w:bookmarkEnd w:id="3"/>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w:t>
      </w:r>
      <w:r w:rsidR="00F012BC">
        <w:rPr>
          <w:rFonts w:ascii="宋体" w:eastAsia="宋体" w:hAnsi="宋体" w:hint="eastAsia"/>
          <w:w w:val="80"/>
          <w:szCs w:val="44"/>
        </w:rPr>
        <w:t>五</w:t>
      </w:r>
      <w:r>
        <w:rPr>
          <w:rFonts w:ascii="宋体" w:eastAsia="宋体" w:hAnsi="宋体" w:hint="eastAsia"/>
          <w:w w:val="80"/>
          <w:szCs w:val="44"/>
        </w:rPr>
        <w:t>章  询价响应文件格式</w:t>
      </w:r>
    </w:p>
    <w:p w:rsidR="008E72AA" w:rsidRPr="008E72AA" w:rsidRDefault="008E72AA" w:rsidP="008E72AA"/>
    <w:p w:rsidR="00EF2333" w:rsidRDefault="00EF2333">
      <w:pPr>
        <w:widowControl/>
        <w:jc w:val="left"/>
        <w:rPr>
          <w:rFonts w:ascii="宋体" w:hAnsi="宋体"/>
          <w:b/>
          <w:bCs/>
          <w:sz w:val="24"/>
          <w:szCs w:val="24"/>
        </w:rPr>
      </w:pPr>
      <w:r>
        <w:rPr>
          <w:rFonts w:ascii="宋体" w:hAnsi="宋体" w:hint="eastAsia"/>
          <w:b/>
          <w:sz w:val="24"/>
          <w:szCs w:val="24"/>
        </w:rPr>
        <w:t>一、资格审查文件相关的格式文件及表格</w:t>
      </w:r>
    </w:p>
    <w:p w:rsidR="00EF2333" w:rsidRDefault="00EF233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EF2333" w:rsidRDefault="00EF2333">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EF2333" w:rsidRDefault="00EF2333">
      <w:pPr>
        <w:snapToGrid w:val="0"/>
        <w:spacing w:line="520" w:lineRule="exact"/>
        <w:jc w:val="center"/>
        <w:rPr>
          <w:rFonts w:ascii="宋体" w:hAnsi="宋体" w:cs="宋体"/>
          <w:sz w:val="24"/>
          <w:szCs w:val="24"/>
        </w:rPr>
      </w:pPr>
    </w:p>
    <w:p w:rsidR="00EF2333" w:rsidRDefault="00F012BC">
      <w:pPr>
        <w:snapToGrid w:val="0"/>
        <w:spacing w:line="520" w:lineRule="exact"/>
        <w:rPr>
          <w:rFonts w:ascii="宋体" w:hAnsi="宋体" w:cs="宋体"/>
          <w:sz w:val="24"/>
          <w:szCs w:val="24"/>
        </w:rPr>
      </w:pPr>
      <w:r w:rsidRPr="005B6243">
        <w:rPr>
          <w:rFonts w:ascii="宋体" w:hAnsi="宋体" w:hint="eastAsia"/>
          <w:sz w:val="24"/>
          <w:szCs w:val="24"/>
        </w:rPr>
        <w:t>南通市</w:t>
      </w:r>
      <w:r w:rsidR="00C315D3">
        <w:rPr>
          <w:rFonts w:ascii="宋体" w:hAnsi="宋体" w:hint="eastAsia"/>
          <w:sz w:val="24"/>
          <w:szCs w:val="24"/>
        </w:rPr>
        <w:t>体育局</w:t>
      </w:r>
      <w:r w:rsidR="00EF2333">
        <w:rPr>
          <w:rFonts w:ascii="宋体" w:hAnsi="宋体" w:cs="宋体" w:hint="eastAsia"/>
          <w:sz w:val="24"/>
          <w:szCs w:val="24"/>
        </w:rPr>
        <w:t>：</w:t>
      </w:r>
    </w:p>
    <w:p w:rsidR="00EF2333" w:rsidRDefault="00EF2333">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参加贵单位组织的（询价项目名称)项目询价活动，全权代表我公司处理该询价活动的有关事宜。</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EF2333" w:rsidRDefault="00EF2333">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身份证号码：</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手机：传真：</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 </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EF2333" w:rsidRDefault="00EF233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注:参加询价活动时法定代表人将身份证原件带至开标现场备查。</w:t>
      </w:r>
    </w:p>
    <w:p w:rsidR="00EF2333" w:rsidRDefault="00EF233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EF2333" w:rsidRDefault="00EF2333">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EF2333" w:rsidRDefault="00C315D3">
      <w:pPr>
        <w:snapToGrid w:val="0"/>
        <w:spacing w:line="520" w:lineRule="exact"/>
        <w:rPr>
          <w:rFonts w:ascii="宋体" w:hAnsi="宋体" w:cs="宋体"/>
          <w:bCs/>
          <w:sz w:val="24"/>
          <w:szCs w:val="24"/>
        </w:rPr>
      </w:pPr>
      <w:r w:rsidRPr="005B6243">
        <w:rPr>
          <w:rFonts w:ascii="宋体" w:hAnsi="宋体" w:hint="eastAsia"/>
          <w:sz w:val="24"/>
          <w:szCs w:val="24"/>
        </w:rPr>
        <w:t>南通市</w:t>
      </w:r>
      <w:r>
        <w:rPr>
          <w:rFonts w:ascii="宋体" w:hAnsi="宋体" w:hint="eastAsia"/>
          <w:sz w:val="24"/>
          <w:szCs w:val="24"/>
        </w:rPr>
        <w:t>体育局</w:t>
      </w:r>
      <w:r w:rsidR="00EF2333">
        <w:rPr>
          <w:rFonts w:ascii="宋体" w:hAnsi="宋体" w:cs="宋体" w:hint="eastAsia"/>
          <w:sz w:val="24"/>
          <w:szCs w:val="24"/>
        </w:rPr>
        <w:t>：</w:t>
      </w:r>
    </w:p>
    <w:p w:rsidR="00EF2333" w:rsidRDefault="00EF2333">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被授权人的姓名）代表我公司参加（询价项目名称)项目的询价活动，全权处理一切与该项目询价有关的事务。其在办理上述事宜过程中所签署的所有文件我公司均予以承认。</w:t>
      </w:r>
    </w:p>
    <w:p w:rsidR="00EF2333" w:rsidRDefault="00EF2333">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附：被授权人情况：</w:t>
      </w:r>
    </w:p>
    <w:p w:rsidR="00EF2333" w:rsidRDefault="00EF2333">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身份证号码：</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手机：传真：</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EF2333" w:rsidRDefault="00EF233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EF2333" w:rsidRDefault="00EF2333">
      <w:pPr>
        <w:spacing w:line="480" w:lineRule="exact"/>
        <w:rPr>
          <w:rFonts w:ascii="宋体" w:hAnsi="宋体" w:cs="宋体"/>
          <w:sz w:val="28"/>
          <w:szCs w:val="28"/>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EF2333" w:rsidRDefault="00EF2333">
      <w:pPr>
        <w:spacing w:line="480" w:lineRule="exact"/>
        <w:rPr>
          <w:rFonts w:ascii="宋体" w:hAnsi="宋体" w:cs="宋体"/>
          <w:sz w:val="28"/>
          <w:szCs w:val="28"/>
        </w:rPr>
      </w:pPr>
    </w:p>
    <w:p w:rsidR="00EF2333" w:rsidRDefault="00EF2333">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EF2333" w:rsidRDefault="00EF2333">
      <w:pPr>
        <w:spacing w:line="480" w:lineRule="exact"/>
        <w:rPr>
          <w:rFonts w:ascii="宋体" w:hAnsi="宋体" w:cs="宋体"/>
          <w:sz w:val="28"/>
          <w:szCs w:val="28"/>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注:参加询价活动时被授权人将身份证原件带至开标现场备查。</w:t>
      </w:r>
    </w:p>
    <w:p w:rsidR="00EF2333" w:rsidRDefault="00EF2333" w:rsidP="00373D15">
      <w:pPr>
        <w:snapToGrid w:val="0"/>
        <w:spacing w:beforeLines="150" w:afterLines="50" w:line="420" w:lineRule="exact"/>
        <w:jc w:val="center"/>
        <w:outlineLvl w:val="4"/>
        <w:rPr>
          <w:rFonts w:ascii="宋体" w:hAnsi="宋体" w:cs="宋体"/>
          <w:b/>
          <w:bCs/>
          <w:sz w:val="28"/>
          <w:szCs w:val="28"/>
        </w:rPr>
      </w:pPr>
      <w:r>
        <w:rPr>
          <w:rFonts w:ascii="宋体" w:hAnsi="宋体" w:cs="宋体" w:hint="eastAsia"/>
          <w:b/>
          <w:bCs/>
          <w:sz w:val="28"/>
          <w:szCs w:val="28"/>
        </w:rPr>
        <w:lastRenderedPageBreak/>
        <w:t>3、无重大违法记录声明</w:t>
      </w:r>
    </w:p>
    <w:p w:rsidR="002D7799" w:rsidRDefault="00C315D3" w:rsidP="002D7799">
      <w:pPr>
        <w:snapToGrid w:val="0"/>
        <w:spacing w:line="520" w:lineRule="exact"/>
        <w:rPr>
          <w:rFonts w:ascii="宋体" w:hAnsi="宋体" w:cs="宋体"/>
          <w:bCs/>
          <w:sz w:val="24"/>
          <w:szCs w:val="24"/>
        </w:rPr>
      </w:pPr>
      <w:r w:rsidRPr="005B6243">
        <w:rPr>
          <w:rFonts w:ascii="宋体" w:hAnsi="宋体" w:hint="eastAsia"/>
          <w:sz w:val="24"/>
          <w:szCs w:val="24"/>
        </w:rPr>
        <w:t>南通市</w:t>
      </w:r>
      <w:r>
        <w:rPr>
          <w:rFonts w:ascii="宋体" w:hAnsi="宋体" w:hint="eastAsia"/>
          <w:sz w:val="24"/>
          <w:szCs w:val="24"/>
        </w:rPr>
        <w:t>体育局</w:t>
      </w:r>
      <w:r w:rsidR="002D7799">
        <w:rPr>
          <w:rFonts w:ascii="宋体" w:hAnsi="宋体" w:cs="宋体" w:hint="eastAsia"/>
          <w:sz w:val="24"/>
          <w:szCs w:val="24"/>
        </w:rPr>
        <w:t>：</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我单位（供应商名称）郑重声明：</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参加政府采购活动前3年内在经营活动中（在下划线上如实填写：有或没有）重大违法记录。</w:t>
      </w:r>
    </w:p>
    <w:p w:rsidR="00EF2333" w:rsidRDefault="00EF2333">
      <w:pPr>
        <w:spacing w:line="360" w:lineRule="auto"/>
        <w:ind w:firstLine="480"/>
        <w:rPr>
          <w:rFonts w:ascii="宋体" w:hAnsi="宋体" w:cs="宋体"/>
          <w:color w:val="000000"/>
          <w:sz w:val="24"/>
          <w:szCs w:val="24"/>
        </w:rPr>
      </w:pPr>
      <w:r>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声明人：（公章）</w:t>
      </w:r>
    </w:p>
    <w:p w:rsidR="00EF2333" w:rsidRDefault="00EF2333">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年     月    日</w:t>
      </w:r>
    </w:p>
    <w:p w:rsidR="00EF2333" w:rsidRDefault="00EF2333">
      <w:pPr>
        <w:snapToGrid w:val="0"/>
        <w:spacing w:line="360" w:lineRule="auto"/>
        <w:jc w:val="center"/>
        <w:outlineLvl w:val="4"/>
        <w:rPr>
          <w:rFonts w:ascii="宋体" w:hAnsi="宋体" w:cs="宋体"/>
          <w:b/>
          <w:bCs/>
          <w:sz w:val="28"/>
          <w:szCs w:val="28"/>
        </w:rPr>
      </w:pPr>
    </w:p>
    <w:p w:rsidR="00EF2333" w:rsidRDefault="00EF2333">
      <w:pPr>
        <w:snapToGrid w:val="0"/>
        <w:spacing w:line="520" w:lineRule="exact"/>
        <w:jc w:val="center"/>
        <w:outlineLvl w:val="4"/>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4、关于资格文件的声明函</w:t>
      </w:r>
    </w:p>
    <w:p w:rsidR="00EF2333" w:rsidRDefault="00EF2333">
      <w:pPr>
        <w:pStyle w:val="aa"/>
        <w:overflowPunct w:val="0"/>
        <w:spacing w:line="520" w:lineRule="exact"/>
        <w:jc w:val="center"/>
        <w:rPr>
          <w:rFonts w:ascii="宋体" w:eastAsia="宋体" w:hAnsi="宋体" w:cs="宋体"/>
          <w:sz w:val="28"/>
          <w:szCs w:val="28"/>
        </w:rPr>
      </w:pPr>
    </w:p>
    <w:p w:rsidR="00EF2333" w:rsidRPr="002D7799" w:rsidRDefault="00C315D3" w:rsidP="002D7799">
      <w:pPr>
        <w:snapToGrid w:val="0"/>
        <w:spacing w:line="520" w:lineRule="exact"/>
        <w:rPr>
          <w:rFonts w:ascii="宋体" w:hAnsi="宋体" w:cs="宋体"/>
          <w:bCs/>
          <w:sz w:val="24"/>
          <w:szCs w:val="24"/>
        </w:rPr>
      </w:pPr>
      <w:r w:rsidRPr="005B6243">
        <w:rPr>
          <w:rFonts w:ascii="宋体" w:hAnsi="宋体" w:hint="eastAsia"/>
          <w:sz w:val="24"/>
          <w:szCs w:val="24"/>
        </w:rPr>
        <w:t>南通市</w:t>
      </w:r>
      <w:r>
        <w:rPr>
          <w:rFonts w:ascii="宋体" w:hAnsi="宋体" w:hint="eastAsia"/>
          <w:sz w:val="24"/>
          <w:szCs w:val="24"/>
        </w:rPr>
        <w:t>体育局</w:t>
      </w:r>
      <w:r w:rsidR="002D7799">
        <w:rPr>
          <w:rFonts w:ascii="宋体" w:hAnsi="宋体" w:cs="宋体" w:hint="eastAsia"/>
          <w:sz w:val="24"/>
          <w:szCs w:val="24"/>
        </w:rPr>
        <w:t>：</w:t>
      </w:r>
    </w:p>
    <w:p w:rsidR="00EF2333" w:rsidRDefault="00EF2333">
      <w:pPr>
        <w:pStyle w:val="aa"/>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招标项目名称)招标活动进行投标。本公司所提交的投标文件中所有关于投标资格的文件、证明和陈述均是真实的、准确的。若与真实情况不符，本公司愿意承担由此而产生的一切后果。</w:t>
      </w: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t xml:space="preserve">        （投标供应商）法定代表人（签字或盖章）：</w:t>
      </w:r>
    </w:p>
    <w:p w:rsidR="00EF2333" w:rsidRDefault="00EF2333">
      <w:pPr>
        <w:pStyle w:val="aa"/>
        <w:overflowPunct w:val="0"/>
        <w:spacing w:line="520" w:lineRule="exact"/>
        <w:ind w:left="1700" w:firstLine="425"/>
        <w:rPr>
          <w:rFonts w:ascii="宋体" w:eastAsia="宋体" w:hAnsi="宋体" w:cs="宋体"/>
          <w:szCs w:val="24"/>
        </w:rPr>
      </w:pPr>
    </w:p>
    <w:p w:rsidR="00EF2333" w:rsidRDefault="00EF2333">
      <w:pPr>
        <w:pStyle w:val="aa"/>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（投标供应商）公章：</w:t>
      </w: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EF2333" w:rsidRDefault="00EF2333">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2D7799" w:rsidRDefault="00C315D3" w:rsidP="002D7799">
      <w:pPr>
        <w:snapToGrid w:val="0"/>
        <w:spacing w:line="520" w:lineRule="exact"/>
        <w:rPr>
          <w:rFonts w:ascii="宋体" w:hAnsi="宋体" w:cs="宋体"/>
          <w:bCs/>
          <w:sz w:val="24"/>
          <w:szCs w:val="24"/>
        </w:rPr>
      </w:pPr>
      <w:r w:rsidRPr="005B6243">
        <w:rPr>
          <w:rFonts w:ascii="宋体" w:hAnsi="宋体" w:hint="eastAsia"/>
          <w:sz w:val="24"/>
          <w:szCs w:val="24"/>
        </w:rPr>
        <w:t>南通市</w:t>
      </w:r>
      <w:r>
        <w:rPr>
          <w:rFonts w:ascii="宋体" w:hAnsi="宋体" w:hint="eastAsia"/>
          <w:sz w:val="24"/>
          <w:szCs w:val="24"/>
        </w:rPr>
        <w:t>体育局</w:t>
      </w:r>
      <w:r w:rsidR="002D7799">
        <w:rPr>
          <w:rFonts w:ascii="宋体" w:hAnsi="宋体" w:cs="宋体" w:hint="eastAsia"/>
          <w:sz w:val="24"/>
          <w:szCs w:val="24"/>
        </w:rPr>
        <w:t>：</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依据贵单位（询价项目名称)项目询价采购活动参与的邀请，我方授权（姓名）（职务）为全权代表参加该项目的询价采购活动工作，全权处理本次询价采购的有关事宜。同时，我公司声明如下：</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 xml:space="preserve">4、我方愿意提供招标采购单位在询价文件中要求的所有资料。 </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5、我方承诺在本次询价响应中提供的一切文件，无论是原件还是复印件均真实有效，绝无任何虚假、伪造和夸大的成份。否则，愿承担相应的后果和法律责任。</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6、我方尊重评审小组所作的评定结果，同时也清楚理解到本次询价采购活动中的报价最低并非意味着必定获得成交资格。</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7、一旦我方成交，我方将根据询价文件的规定，严格履行询价文件中规定的每一项要求，按期、按质、按量履行合同是我方应尽的义务及责任。</w:t>
      </w:r>
    </w:p>
    <w:p w:rsidR="00EF2333" w:rsidRDefault="00EF2333">
      <w:pPr>
        <w:snapToGrid w:val="0"/>
        <w:spacing w:line="440" w:lineRule="exact"/>
        <w:ind w:firstLineChars="200" w:firstLine="480"/>
        <w:rPr>
          <w:rFonts w:ascii="宋体" w:hAnsi="宋体" w:cs="宋体"/>
          <w:sz w:val="24"/>
          <w:szCs w:val="24"/>
        </w:rPr>
      </w:pPr>
    </w:p>
    <w:p w:rsidR="00EF2333" w:rsidRDefault="00EF2333">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询价响应单位：（加盖公章）</w:t>
      </w:r>
    </w:p>
    <w:p w:rsidR="00EF2333" w:rsidRDefault="00EF2333">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法定代表人或被授权人：（签字或盖章）</w:t>
      </w:r>
    </w:p>
    <w:p w:rsidR="00EF2333" w:rsidRDefault="00EF2333">
      <w:pPr>
        <w:snapToGrid w:val="0"/>
        <w:spacing w:line="440" w:lineRule="exact"/>
        <w:jc w:val="center"/>
        <w:rPr>
          <w:rFonts w:ascii="宋体" w:hAnsi="宋体" w:cs="宋体"/>
          <w:sz w:val="24"/>
          <w:szCs w:val="24"/>
        </w:rPr>
      </w:pPr>
      <w:r>
        <w:rPr>
          <w:rFonts w:ascii="宋体" w:hAnsi="宋体" w:cs="宋体" w:hint="eastAsia"/>
          <w:sz w:val="24"/>
          <w:szCs w:val="24"/>
        </w:rPr>
        <w:t xml:space="preserve">                        年      月     日</w:t>
      </w:r>
    </w:p>
    <w:p w:rsidR="00EF2333" w:rsidRDefault="00EF2333" w:rsidP="00006AC5">
      <w:pPr>
        <w:tabs>
          <w:tab w:val="left" w:pos="4050"/>
        </w:tabs>
        <w:spacing w:line="500" w:lineRule="exact"/>
        <w:ind w:firstLineChars="202" w:firstLine="487"/>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lastRenderedPageBreak/>
        <w:t>2、供应商一般情</w:t>
      </w:r>
      <w:r>
        <w:rPr>
          <w:rFonts w:ascii="宋体" w:hAnsi="宋体" w:hint="eastAsia"/>
          <w:b/>
          <w:color w:val="000000"/>
          <w:sz w:val="28"/>
          <w:szCs w:val="28"/>
        </w:rPr>
        <w:t>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
        <w:gridCol w:w="1700"/>
        <w:gridCol w:w="1875"/>
        <w:gridCol w:w="2946"/>
      </w:tblGrid>
      <w:tr w:rsidR="00EF2333">
        <w:trPr>
          <w:cantSplit/>
          <w:trHeight w:val="286"/>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rPr>
          <w:cantSplit/>
          <w:trHeight w:val="2780"/>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w:t>
            </w:r>
          </w:p>
        </w:tc>
      </w:tr>
      <w:tr w:rsidR="00EF2333" w:rsidTr="00E02067">
        <w:trPr>
          <w:trHeight w:val="1629"/>
        </w:trPr>
        <w:tc>
          <w:tcPr>
            <w:tcW w:w="2943" w:type="dxa"/>
            <w:gridSpan w:val="2"/>
            <w:vAlign w:val="center"/>
          </w:tcPr>
          <w:p w:rsidR="00EF2333" w:rsidRDefault="00EF2333">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3"/>
          </w:tcPr>
          <w:p w:rsidR="00EF2333" w:rsidRDefault="00EF2333" w:rsidP="004664B0">
            <w:pPr>
              <w:spacing w:line="520" w:lineRule="exact"/>
              <w:ind w:firstLineChars="202" w:firstLine="485"/>
              <w:rPr>
                <w:rFonts w:ascii="宋体" w:hAnsi="宋体" w:cs="宋体"/>
                <w:sz w:val="24"/>
                <w:szCs w:val="24"/>
              </w:rPr>
            </w:pPr>
          </w:p>
        </w:tc>
      </w:tr>
      <w:tr w:rsidR="00EF2333" w:rsidTr="00E02067">
        <w:trPr>
          <w:trHeight w:val="1837"/>
        </w:trPr>
        <w:tc>
          <w:tcPr>
            <w:tcW w:w="2943" w:type="dxa"/>
            <w:gridSpan w:val="2"/>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其他认为有必要提供的内容，可自行添加</w:t>
            </w:r>
          </w:p>
        </w:tc>
        <w:tc>
          <w:tcPr>
            <w:tcW w:w="6521" w:type="dxa"/>
            <w:gridSpan w:val="3"/>
          </w:tcPr>
          <w:p w:rsidR="00EF2333" w:rsidRDefault="00EF2333" w:rsidP="004664B0">
            <w:pPr>
              <w:spacing w:line="520" w:lineRule="exact"/>
              <w:ind w:firstLineChars="202" w:firstLine="485"/>
              <w:rPr>
                <w:rFonts w:ascii="宋体" w:hAnsi="宋体" w:cs="宋体"/>
                <w:sz w:val="24"/>
                <w:szCs w:val="24"/>
              </w:rPr>
            </w:pPr>
          </w:p>
        </w:tc>
      </w:tr>
    </w:tbl>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 xml:space="preserve">法定代表人或被授权人（签字或盖章）：  </w:t>
      </w:r>
    </w:p>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日期：</w:t>
      </w: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F2333" w:rsidRDefault="00EF2333">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lastRenderedPageBreak/>
        <w:t>三、商务报价响应文件相关的格式文件及表格</w:t>
      </w:r>
    </w:p>
    <w:p w:rsidR="00EF2333" w:rsidRDefault="00EF2333">
      <w:pPr>
        <w:snapToGrid w:val="0"/>
        <w:spacing w:line="520" w:lineRule="exact"/>
        <w:jc w:val="center"/>
        <w:outlineLvl w:val="3"/>
        <w:rPr>
          <w:rFonts w:ascii="宋体" w:hAnsi="宋体" w:cs="宋体"/>
          <w:sz w:val="24"/>
          <w:szCs w:val="24"/>
        </w:rPr>
      </w:pPr>
    </w:p>
    <w:p w:rsidR="00EF2333" w:rsidRDefault="00EF2333">
      <w:pPr>
        <w:numPr>
          <w:ilvl w:val="0"/>
          <w:numId w:val="7"/>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EF2333" w:rsidRDefault="00EF2333">
      <w:pPr>
        <w:snapToGrid w:val="0"/>
        <w:spacing w:line="520" w:lineRule="exact"/>
        <w:outlineLvl w:val="3"/>
        <w:rPr>
          <w:rFonts w:ascii="宋体" w:hAnsi="宋体" w:cs="宋体"/>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362"/>
        <w:gridCol w:w="6520"/>
      </w:tblGrid>
      <w:tr w:rsidR="00B03559" w:rsidTr="00F54C27">
        <w:trPr>
          <w:trHeight w:val="916"/>
          <w:jc w:val="center"/>
        </w:trPr>
        <w:tc>
          <w:tcPr>
            <w:tcW w:w="3362" w:type="dxa"/>
            <w:tcBorders>
              <w:top w:val="single" w:sz="4" w:space="0" w:color="auto"/>
              <w:left w:val="single" w:sz="4" w:space="0" w:color="auto"/>
              <w:bottom w:val="single" w:sz="4" w:space="0" w:color="auto"/>
              <w:right w:val="single" w:sz="4" w:space="0" w:color="auto"/>
            </w:tcBorders>
            <w:vAlign w:val="center"/>
          </w:tcPr>
          <w:p w:rsidR="00B03559" w:rsidRDefault="00B03559">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lang w:eastAsia="en-US"/>
              </w:rPr>
              <w:t>项目名称</w:t>
            </w:r>
          </w:p>
        </w:tc>
        <w:tc>
          <w:tcPr>
            <w:tcW w:w="6520" w:type="dxa"/>
            <w:tcBorders>
              <w:top w:val="single" w:sz="4" w:space="0" w:color="auto"/>
              <w:left w:val="single" w:sz="4" w:space="0" w:color="auto"/>
              <w:bottom w:val="single" w:sz="4" w:space="0" w:color="auto"/>
              <w:right w:val="single" w:sz="4" w:space="0" w:color="auto"/>
            </w:tcBorders>
          </w:tcPr>
          <w:p w:rsidR="00B03559" w:rsidRDefault="00B03559">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rPr>
              <w:t>投标总报</w:t>
            </w:r>
            <w:r>
              <w:rPr>
                <w:rFonts w:ascii="宋体" w:hAnsi="宋体" w:cs="宋体" w:hint="eastAsia"/>
                <w:b/>
                <w:kern w:val="0"/>
                <w:sz w:val="24"/>
                <w:szCs w:val="24"/>
                <w:lang w:eastAsia="en-US"/>
              </w:rPr>
              <w:t>价</w:t>
            </w:r>
          </w:p>
        </w:tc>
      </w:tr>
      <w:tr w:rsidR="00B95CF5" w:rsidTr="00165FE8">
        <w:trPr>
          <w:cantSplit/>
          <w:trHeight w:val="2324"/>
          <w:jc w:val="center"/>
        </w:trPr>
        <w:tc>
          <w:tcPr>
            <w:tcW w:w="3362" w:type="dxa"/>
            <w:tcBorders>
              <w:top w:val="single" w:sz="4" w:space="0" w:color="auto"/>
              <w:left w:val="single" w:sz="4" w:space="0" w:color="auto"/>
              <w:right w:val="single" w:sz="4" w:space="0" w:color="auto"/>
            </w:tcBorders>
            <w:vAlign w:val="center"/>
          </w:tcPr>
          <w:p w:rsidR="00B95CF5" w:rsidRDefault="00B95CF5">
            <w:pPr>
              <w:spacing w:line="520" w:lineRule="exact"/>
              <w:ind w:left="1"/>
              <w:jc w:val="center"/>
              <w:textAlignment w:val="bottom"/>
              <w:rPr>
                <w:rFonts w:ascii="宋体" w:hAnsi="宋体" w:cs="宋体"/>
                <w:b/>
                <w:bCs/>
                <w:kern w:val="0"/>
                <w:sz w:val="24"/>
                <w:szCs w:val="24"/>
              </w:rPr>
            </w:pPr>
          </w:p>
        </w:tc>
        <w:tc>
          <w:tcPr>
            <w:tcW w:w="6520" w:type="dxa"/>
            <w:tcBorders>
              <w:top w:val="single" w:sz="4" w:space="0" w:color="auto"/>
              <w:left w:val="single" w:sz="4" w:space="0" w:color="auto"/>
              <w:right w:val="single" w:sz="4" w:space="0" w:color="auto"/>
            </w:tcBorders>
          </w:tcPr>
          <w:p w:rsidR="00B95CF5" w:rsidRDefault="00B95CF5" w:rsidP="009A7E54">
            <w:pPr>
              <w:spacing w:line="520" w:lineRule="exact"/>
              <w:ind w:left="1" w:firstLineChars="11" w:firstLine="26"/>
              <w:textAlignment w:val="bottom"/>
              <w:rPr>
                <w:rFonts w:ascii="宋体" w:hAnsi="宋体" w:cs="宋体"/>
                <w:b/>
                <w:kern w:val="0"/>
                <w:sz w:val="24"/>
                <w:szCs w:val="24"/>
              </w:rPr>
            </w:pPr>
          </w:p>
          <w:p w:rsidR="00B95CF5" w:rsidRDefault="00B95CF5" w:rsidP="009A7E54">
            <w:pPr>
              <w:spacing w:line="520" w:lineRule="exact"/>
              <w:ind w:left="1" w:firstLineChars="11" w:firstLine="26"/>
              <w:textAlignment w:val="bottom"/>
              <w:rPr>
                <w:rFonts w:ascii="宋体" w:hAnsi="宋体" w:cs="宋体"/>
                <w:b/>
                <w:kern w:val="0"/>
                <w:sz w:val="24"/>
                <w:szCs w:val="24"/>
              </w:rPr>
            </w:pPr>
            <w:r>
              <w:rPr>
                <w:rFonts w:ascii="宋体" w:hAnsi="宋体" w:cs="宋体" w:hint="eastAsia"/>
                <w:b/>
                <w:kern w:val="0"/>
                <w:sz w:val="24"/>
                <w:szCs w:val="24"/>
              </w:rPr>
              <w:t>大写：人民币</w:t>
            </w:r>
          </w:p>
          <w:p w:rsidR="00B95CF5" w:rsidRDefault="00B95CF5" w:rsidP="00B95CF5">
            <w:pPr>
              <w:spacing w:line="520" w:lineRule="exact"/>
              <w:textAlignment w:val="bottom"/>
              <w:rPr>
                <w:rFonts w:ascii="宋体" w:hAnsi="宋体" w:cs="宋体"/>
                <w:kern w:val="0"/>
                <w:sz w:val="24"/>
                <w:szCs w:val="24"/>
              </w:rPr>
            </w:pPr>
            <w:r>
              <w:rPr>
                <w:rFonts w:ascii="宋体" w:hAnsi="宋体" w:cs="宋体" w:hint="eastAsia"/>
                <w:b/>
                <w:kern w:val="0"/>
                <w:sz w:val="24"/>
                <w:szCs w:val="24"/>
              </w:rPr>
              <w:t>小写：</w:t>
            </w:r>
            <w:r>
              <w:rPr>
                <w:rFonts w:ascii="Arial" w:hAnsi="Arial" w:cs="Arial"/>
                <w:sz w:val="24"/>
                <w:szCs w:val="24"/>
              </w:rPr>
              <w:t>¥</w:t>
            </w:r>
          </w:p>
        </w:tc>
      </w:tr>
    </w:tbl>
    <w:p w:rsidR="00EF2333" w:rsidRDefault="00EF2333">
      <w:pPr>
        <w:kinsoku w:val="0"/>
        <w:topLinePunct/>
        <w:snapToGrid w:val="0"/>
        <w:spacing w:line="520" w:lineRule="exact"/>
        <w:rPr>
          <w:rFonts w:ascii="宋体" w:hAnsi="宋体" w:cs="宋体"/>
          <w:sz w:val="24"/>
          <w:szCs w:val="24"/>
        </w:rPr>
      </w:pP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 xml:space="preserve">投标供应商：（盖章）             </w:t>
      </w: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法定代表人或被授权人（签字或盖章）：</w:t>
      </w: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日期：</w:t>
      </w:r>
    </w:p>
    <w:p w:rsidR="00EF2333" w:rsidRDefault="00EF2333">
      <w:pPr>
        <w:kinsoku w:val="0"/>
        <w:topLinePunct/>
        <w:snapToGrid w:val="0"/>
        <w:spacing w:line="520" w:lineRule="exact"/>
        <w:rPr>
          <w:rFonts w:ascii="宋体" w:hAnsi="宋体" w:cs="宋体"/>
          <w:sz w:val="24"/>
          <w:szCs w:val="24"/>
        </w:rPr>
      </w:pPr>
    </w:p>
    <w:p w:rsidR="00EF2333" w:rsidRDefault="00EF2333">
      <w:pPr>
        <w:snapToGrid w:val="0"/>
        <w:spacing w:line="520" w:lineRule="exact"/>
        <w:ind w:firstLineChars="206" w:firstLine="496"/>
        <w:rPr>
          <w:rFonts w:ascii="宋体" w:hAnsi="宋体" w:cs="宋体"/>
          <w:b/>
          <w:sz w:val="24"/>
          <w:szCs w:val="24"/>
        </w:rPr>
      </w:pPr>
      <w:r>
        <w:rPr>
          <w:rFonts w:ascii="宋体" w:hAnsi="宋体" w:cs="宋体" w:hint="eastAsia"/>
          <w:b/>
          <w:sz w:val="24"/>
          <w:szCs w:val="24"/>
        </w:rPr>
        <w:t>注：</w:t>
      </w:r>
    </w:p>
    <w:p w:rsidR="00EF2333" w:rsidRDefault="00EF2333">
      <w:pPr>
        <w:snapToGrid w:val="0"/>
        <w:spacing w:line="520" w:lineRule="exact"/>
        <w:ind w:firstLineChars="206" w:firstLine="494"/>
        <w:rPr>
          <w:rFonts w:ascii="宋体" w:hAnsi="宋体" w:cs="宋体"/>
          <w:sz w:val="24"/>
          <w:szCs w:val="24"/>
        </w:rPr>
      </w:pPr>
      <w:r>
        <w:rPr>
          <w:rFonts w:ascii="宋体" w:hAnsi="宋体" w:cs="宋体" w:hint="eastAsia"/>
          <w:sz w:val="24"/>
          <w:szCs w:val="24"/>
        </w:rPr>
        <w:t>1、本表式，不得自行改动。</w:t>
      </w:r>
    </w:p>
    <w:p w:rsidR="00EF2333" w:rsidRDefault="00EF2333">
      <w:pPr>
        <w:snapToGrid w:val="0"/>
        <w:spacing w:line="520" w:lineRule="exact"/>
        <w:ind w:firstLine="573"/>
        <w:rPr>
          <w:rFonts w:ascii="宋体" w:hAnsi="宋体"/>
          <w:sz w:val="24"/>
          <w:szCs w:val="24"/>
        </w:rPr>
      </w:pPr>
      <w:r>
        <w:rPr>
          <w:rFonts w:ascii="宋体" w:hAnsi="宋体" w:cs="宋体" w:hint="eastAsia"/>
          <w:sz w:val="24"/>
          <w:szCs w:val="24"/>
        </w:rPr>
        <w:t>2、本表投标总报价（以人民币计价）</w:t>
      </w:r>
      <w:r w:rsidR="00F012BC" w:rsidRPr="000A081F">
        <w:rPr>
          <w:rFonts w:ascii="宋体" w:hAnsi="宋体" w:hint="eastAsia"/>
          <w:sz w:val="24"/>
          <w:szCs w:val="24"/>
        </w:rPr>
        <w:t>应包含询价文件规定的工作量和服务应包括响应及完成本项目工作所需的一切费用。</w:t>
      </w:r>
      <w:r w:rsidR="00D2061E" w:rsidRPr="000A081F">
        <w:rPr>
          <w:rFonts w:ascii="宋体" w:hAnsi="宋体" w:hint="eastAsia"/>
          <w:sz w:val="24"/>
          <w:szCs w:val="24"/>
        </w:rPr>
        <w:t>包含但不限于如</w:t>
      </w:r>
      <w:r w:rsidR="00A50C1D" w:rsidRPr="00A50C1D">
        <w:rPr>
          <w:rFonts w:ascii="宋体" w:hAnsi="宋体" w:hint="eastAsia"/>
          <w:sz w:val="24"/>
          <w:szCs w:val="24"/>
        </w:rPr>
        <w:t>差旅费、人员费、交通费、食宿费、税金及编制报告费等所有费用的总和以及供应商企业利润、税金和政策性文件规定及合同包含的所有风险、责任，</w:t>
      </w:r>
      <w:r w:rsidR="00A50C1D">
        <w:rPr>
          <w:rFonts w:ascii="宋体" w:hAnsi="宋体" w:hint="eastAsia"/>
          <w:sz w:val="24"/>
          <w:szCs w:val="24"/>
        </w:rPr>
        <w:t>即本项目询价文件要求的所有费用</w:t>
      </w:r>
      <w:r>
        <w:rPr>
          <w:rFonts w:ascii="宋体" w:hAnsi="宋体" w:cs="宋体" w:hint="eastAsia"/>
          <w:sz w:val="24"/>
          <w:szCs w:val="24"/>
        </w:rPr>
        <w:t>。</w:t>
      </w:r>
    </w:p>
    <w:p w:rsidR="00EF2333" w:rsidRDefault="00EF2333">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sectPr w:rsidR="00B95CF5" w:rsidSect="00C143C8">
      <w:pgSz w:w="11906" w:h="16838"/>
      <w:pgMar w:top="1361" w:right="1134" w:bottom="1361" w:left="1134" w:header="737" w:footer="737"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99" w:rsidRDefault="00553399">
      <w:r>
        <w:separator/>
      </w:r>
    </w:p>
  </w:endnote>
  <w:endnote w:type="continuationSeparator" w:id="1">
    <w:p w:rsidR="00553399" w:rsidRDefault="00553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0" w:rsidRDefault="0073733F">
    <w:pPr>
      <w:pStyle w:val="a7"/>
      <w:framePr w:wrap="around" w:vAnchor="text" w:hAnchor="margin" w:xAlign="center" w:y="1"/>
      <w:rPr>
        <w:rStyle w:val="a5"/>
      </w:rPr>
    </w:pPr>
    <w:r>
      <w:fldChar w:fldCharType="begin"/>
    </w:r>
    <w:r w:rsidR="007C5B60">
      <w:rPr>
        <w:rStyle w:val="a5"/>
      </w:rPr>
      <w:instrText xml:space="preserve">PAGE  </w:instrText>
    </w:r>
    <w:r>
      <w:fldChar w:fldCharType="separate"/>
    </w:r>
    <w:r w:rsidR="00373D15">
      <w:rPr>
        <w:rStyle w:val="a5"/>
        <w:noProof/>
      </w:rPr>
      <w:t>14</w:t>
    </w:r>
    <w:r>
      <w:fldChar w:fldCharType="end"/>
    </w:r>
  </w:p>
  <w:p w:rsidR="007C5B60" w:rsidRDefault="007C5B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99" w:rsidRDefault="00553399">
      <w:r>
        <w:separator/>
      </w:r>
    </w:p>
  </w:footnote>
  <w:footnote w:type="continuationSeparator" w:id="1">
    <w:p w:rsidR="00553399" w:rsidRDefault="00553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0" w:rsidRDefault="007C5B60" w:rsidP="00F67B38">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F2E0C4"/>
    <w:multiLevelType w:val="singleLevel"/>
    <w:tmpl w:val="9BF2E0C4"/>
    <w:lvl w:ilvl="0">
      <w:start w:val="3"/>
      <w:numFmt w:val="decimal"/>
      <w:suff w:val="nothing"/>
      <w:lvlText w:val="%1、"/>
      <w:lvlJc w:val="left"/>
    </w:lvl>
  </w:abstractNum>
  <w:abstractNum w:abstractNumId="1">
    <w:nsid w:val="E6CDE70B"/>
    <w:multiLevelType w:val="singleLevel"/>
    <w:tmpl w:val="E6CDE70B"/>
    <w:lvl w:ilvl="0">
      <w:start w:val="5"/>
      <w:numFmt w:val="chineseCounting"/>
      <w:suff w:val="nothing"/>
      <w:lvlText w:val="%1、"/>
      <w:lvlJc w:val="left"/>
      <w:rPr>
        <w:rFonts w:hint="eastAsia"/>
      </w:rPr>
    </w:lvl>
  </w:abstractNum>
  <w:abstractNum w:abstractNumId="2">
    <w:nsid w:val="00000005"/>
    <w:multiLevelType w:val="singleLevel"/>
    <w:tmpl w:val="00000005"/>
    <w:lvl w:ilvl="0">
      <w:start w:val="1"/>
      <w:numFmt w:val="decimal"/>
      <w:suff w:val="nothing"/>
      <w:lvlText w:val="%1、"/>
      <w:lvlJc w:val="left"/>
    </w:lvl>
  </w:abstractNum>
  <w:abstractNum w:abstractNumId="3">
    <w:nsid w:val="0000000A"/>
    <w:multiLevelType w:val="singleLevel"/>
    <w:tmpl w:val="0000000A"/>
    <w:lvl w:ilvl="0">
      <w:start w:val="1"/>
      <w:numFmt w:val="decimal"/>
      <w:suff w:val="nothing"/>
      <w:lvlText w:val="%1、"/>
      <w:lvlJc w:val="left"/>
    </w:lvl>
  </w:abstractNum>
  <w:abstractNum w:abstractNumId="4">
    <w:nsid w:val="05FF86FE"/>
    <w:multiLevelType w:val="singleLevel"/>
    <w:tmpl w:val="05FF86FE"/>
    <w:lvl w:ilvl="0">
      <w:start w:val="2"/>
      <w:numFmt w:val="chineseCounting"/>
      <w:suff w:val="nothing"/>
      <w:lvlText w:val="%1、"/>
      <w:lvlJc w:val="left"/>
      <w:rPr>
        <w:rFonts w:hint="eastAsia"/>
      </w:rPr>
    </w:lvl>
  </w:abstractNum>
  <w:abstractNum w:abstractNumId="5">
    <w:nsid w:val="2B49461F"/>
    <w:multiLevelType w:val="hybridMultilevel"/>
    <w:tmpl w:val="5F525EDA"/>
    <w:lvl w:ilvl="0" w:tplc="E4729A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591605"/>
    <w:multiLevelType w:val="hybridMultilevel"/>
    <w:tmpl w:val="95D22F2C"/>
    <w:lvl w:ilvl="0" w:tplc="EDDCD38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292DF45"/>
    <w:multiLevelType w:val="singleLevel"/>
    <w:tmpl w:val="5292DF45"/>
    <w:lvl w:ilvl="0">
      <w:start w:val="3"/>
      <w:numFmt w:val="chineseCounting"/>
      <w:suff w:val="space"/>
      <w:lvlText w:val="第%1章"/>
      <w:lvlJc w:val="left"/>
      <w:rPr>
        <w:rFonts w:hint="eastAsia"/>
      </w:rPr>
    </w:lvl>
  </w:abstractNum>
  <w:abstractNum w:abstractNumId="8">
    <w:nsid w:val="5A1BB1B5"/>
    <w:multiLevelType w:val="singleLevel"/>
    <w:tmpl w:val="5A1BB1B5"/>
    <w:lvl w:ilvl="0">
      <w:start w:val="1"/>
      <w:numFmt w:val="decimal"/>
      <w:suff w:val="nothing"/>
      <w:lvlText w:val="%1、"/>
      <w:lvlJc w:val="left"/>
    </w:lvl>
  </w:abstractNum>
  <w:num w:numId="1">
    <w:abstractNumId w:val="0"/>
  </w:num>
  <w:num w:numId="2">
    <w:abstractNumId w:val="8"/>
  </w:num>
  <w:num w:numId="3">
    <w:abstractNumId w:val="7"/>
  </w:num>
  <w:num w:numId="4">
    <w:abstractNumId w:val="4"/>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20"/>
  <w:drawingGridHorizontalSpacing w:val="105"/>
  <w:drawingGridVerticalSpacing w:val="164"/>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4A2"/>
    <w:rsid w:val="00002C6D"/>
    <w:rsid w:val="00004960"/>
    <w:rsid w:val="00004C3E"/>
    <w:rsid w:val="00004F4F"/>
    <w:rsid w:val="00006AC5"/>
    <w:rsid w:val="00010C3E"/>
    <w:rsid w:val="00015F72"/>
    <w:rsid w:val="000166B6"/>
    <w:rsid w:val="00017FD8"/>
    <w:rsid w:val="00021FBC"/>
    <w:rsid w:val="000221C3"/>
    <w:rsid w:val="00024247"/>
    <w:rsid w:val="00025A99"/>
    <w:rsid w:val="00030DA8"/>
    <w:rsid w:val="00033B1D"/>
    <w:rsid w:val="00036EEA"/>
    <w:rsid w:val="000409B3"/>
    <w:rsid w:val="000439A5"/>
    <w:rsid w:val="0004795E"/>
    <w:rsid w:val="00047CE5"/>
    <w:rsid w:val="0005215C"/>
    <w:rsid w:val="00055240"/>
    <w:rsid w:val="00055A45"/>
    <w:rsid w:val="00060651"/>
    <w:rsid w:val="00070685"/>
    <w:rsid w:val="00075097"/>
    <w:rsid w:val="00075C6C"/>
    <w:rsid w:val="00081220"/>
    <w:rsid w:val="000861C0"/>
    <w:rsid w:val="00090447"/>
    <w:rsid w:val="00091EFF"/>
    <w:rsid w:val="000921B0"/>
    <w:rsid w:val="00093884"/>
    <w:rsid w:val="000948F0"/>
    <w:rsid w:val="000A081F"/>
    <w:rsid w:val="000A1298"/>
    <w:rsid w:val="000A340B"/>
    <w:rsid w:val="000A3AEC"/>
    <w:rsid w:val="000B1163"/>
    <w:rsid w:val="000B44DD"/>
    <w:rsid w:val="000B5EAE"/>
    <w:rsid w:val="000C3477"/>
    <w:rsid w:val="000D23CA"/>
    <w:rsid w:val="000E0921"/>
    <w:rsid w:val="000E4DC9"/>
    <w:rsid w:val="000E60D9"/>
    <w:rsid w:val="000E783F"/>
    <w:rsid w:val="000E7AFF"/>
    <w:rsid w:val="000F1B53"/>
    <w:rsid w:val="000F6CEE"/>
    <w:rsid w:val="00102434"/>
    <w:rsid w:val="00102EAB"/>
    <w:rsid w:val="00110C8B"/>
    <w:rsid w:val="0011120C"/>
    <w:rsid w:val="00113ACE"/>
    <w:rsid w:val="00122DB7"/>
    <w:rsid w:val="00124100"/>
    <w:rsid w:val="00124C97"/>
    <w:rsid w:val="00126736"/>
    <w:rsid w:val="001361AD"/>
    <w:rsid w:val="00136824"/>
    <w:rsid w:val="001400FF"/>
    <w:rsid w:val="00140EFC"/>
    <w:rsid w:val="00147CD7"/>
    <w:rsid w:val="00150179"/>
    <w:rsid w:val="00150C7E"/>
    <w:rsid w:val="001551D7"/>
    <w:rsid w:val="0016062F"/>
    <w:rsid w:val="00160AD4"/>
    <w:rsid w:val="00161A25"/>
    <w:rsid w:val="001635E6"/>
    <w:rsid w:val="001715EA"/>
    <w:rsid w:val="001718D8"/>
    <w:rsid w:val="00172A9E"/>
    <w:rsid w:val="001731FE"/>
    <w:rsid w:val="001822F8"/>
    <w:rsid w:val="00185092"/>
    <w:rsid w:val="00186A85"/>
    <w:rsid w:val="001900BC"/>
    <w:rsid w:val="0019125B"/>
    <w:rsid w:val="00192F55"/>
    <w:rsid w:val="001A125D"/>
    <w:rsid w:val="001A4B2F"/>
    <w:rsid w:val="001A4C91"/>
    <w:rsid w:val="001A54D5"/>
    <w:rsid w:val="001A56D0"/>
    <w:rsid w:val="001A6289"/>
    <w:rsid w:val="001A655C"/>
    <w:rsid w:val="001B06C8"/>
    <w:rsid w:val="001B278D"/>
    <w:rsid w:val="001C102B"/>
    <w:rsid w:val="001C1862"/>
    <w:rsid w:val="001C2679"/>
    <w:rsid w:val="001C3DDB"/>
    <w:rsid w:val="001C4D98"/>
    <w:rsid w:val="001C5FDC"/>
    <w:rsid w:val="001C67B2"/>
    <w:rsid w:val="001D008D"/>
    <w:rsid w:val="001D4250"/>
    <w:rsid w:val="001D7ADD"/>
    <w:rsid w:val="001E0377"/>
    <w:rsid w:val="001E1862"/>
    <w:rsid w:val="001E3B85"/>
    <w:rsid w:val="001E7C30"/>
    <w:rsid w:val="001E7E35"/>
    <w:rsid w:val="001F0F4A"/>
    <w:rsid w:val="001F2FE9"/>
    <w:rsid w:val="001F67F1"/>
    <w:rsid w:val="002009DC"/>
    <w:rsid w:val="002033B2"/>
    <w:rsid w:val="0020402B"/>
    <w:rsid w:val="00205091"/>
    <w:rsid w:val="00211662"/>
    <w:rsid w:val="00211FD8"/>
    <w:rsid w:val="00213095"/>
    <w:rsid w:val="00222E07"/>
    <w:rsid w:val="002309AC"/>
    <w:rsid w:val="002343CF"/>
    <w:rsid w:val="002349FC"/>
    <w:rsid w:val="002364D4"/>
    <w:rsid w:val="00240136"/>
    <w:rsid w:val="00240907"/>
    <w:rsid w:val="00244D5C"/>
    <w:rsid w:val="00245763"/>
    <w:rsid w:val="00251CC5"/>
    <w:rsid w:val="00254137"/>
    <w:rsid w:val="00256F35"/>
    <w:rsid w:val="00257E01"/>
    <w:rsid w:val="0026515A"/>
    <w:rsid w:val="00266D1A"/>
    <w:rsid w:val="0027245F"/>
    <w:rsid w:val="00273BE0"/>
    <w:rsid w:val="0027608C"/>
    <w:rsid w:val="00277D9D"/>
    <w:rsid w:val="00277EBA"/>
    <w:rsid w:val="0028429C"/>
    <w:rsid w:val="00284A89"/>
    <w:rsid w:val="00284B15"/>
    <w:rsid w:val="00284F75"/>
    <w:rsid w:val="00287C64"/>
    <w:rsid w:val="00287D32"/>
    <w:rsid w:val="002911D9"/>
    <w:rsid w:val="0029350B"/>
    <w:rsid w:val="00293989"/>
    <w:rsid w:val="00293DCD"/>
    <w:rsid w:val="002A2187"/>
    <w:rsid w:val="002A5B5D"/>
    <w:rsid w:val="002B3932"/>
    <w:rsid w:val="002B4778"/>
    <w:rsid w:val="002B798B"/>
    <w:rsid w:val="002C18B9"/>
    <w:rsid w:val="002C2AD3"/>
    <w:rsid w:val="002C329D"/>
    <w:rsid w:val="002C427E"/>
    <w:rsid w:val="002C4663"/>
    <w:rsid w:val="002D7799"/>
    <w:rsid w:val="002D7CBB"/>
    <w:rsid w:val="002E1EF5"/>
    <w:rsid w:val="002E3BB6"/>
    <w:rsid w:val="002E5D42"/>
    <w:rsid w:val="002E7B2E"/>
    <w:rsid w:val="002F4984"/>
    <w:rsid w:val="002F5F48"/>
    <w:rsid w:val="00300B74"/>
    <w:rsid w:val="00302AC5"/>
    <w:rsid w:val="00305179"/>
    <w:rsid w:val="003057F8"/>
    <w:rsid w:val="00311A45"/>
    <w:rsid w:val="003125DD"/>
    <w:rsid w:val="00324B5A"/>
    <w:rsid w:val="0032793B"/>
    <w:rsid w:val="003336C6"/>
    <w:rsid w:val="003375EB"/>
    <w:rsid w:val="00341D13"/>
    <w:rsid w:val="003477CE"/>
    <w:rsid w:val="00353452"/>
    <w:rsid w:val="003541F9"/>
    <w:rsid w:val="0036050E"/>
    <w:rsid w:val="0036367A"/>
    <w:rsid w:val="0037378B"/>
    <w:rsid w:val="00373D15"/>
    <w:rsid w:val="0037430A"/>
    <w:rsid w:val="00376682"/>
    <w:rsid w:val="003802D0"/>
    <w:rsid w:val="00382229"/>
    <w:rsid w:val="00382688"/>
    <w:rsid w:val="00384EB5"/>
    <w:rsid w:val="0038682C"/>
    <w:rsid w:val="00386F43"/>
    <w:rsid w:val="00390768"/>
    <w:rsid w:val="003A3333"/>
    <w:rsid w:val="003A3B64"/>
    <w:rsid w:val="003A4ED8"/>
    <w:rsid w:val="003A5CA9"/>
    <w:rsid w:val="003A71DA"/>
    <w:rsid w:val="003A7F0E"/>
    <w:rsid w:val="003B23B8"/>
    <w:rsid w:val="003B2908"/>
    <w:rsid w:val="003B3C4E"/>
    <w:rsid w:val="003B5940"/>
    <w:rsid w:val="003B77B5"/>
    <w:rsid w:val="003C2065"/>
    <w:rsid w:val="003C59FA"/>
    <w:rsid w:val="003D18A0"/>
    <w:rsid w:val="003E0F55"/>
    <w:rsid w:val="003E171C"/>
    <w:rsid w:val="003E7622"/>
    <w:rsid w:val="003F2D13"/>
    <w:rsid w:val="003F3B50"/>
    <w:rsid w:val="003F4BC3"/>
    <w:rsid w:val="004007D5"/>
    <w:rsid w:val="00401668"/>
    <w:rsid w:val="00401BA6"/>
    <w:rsid w:val="00407EB5"/>
    <w:rsid w:val="00411202"/>
    <w:rsid w:val="00413263"/>
    <w:rsid w:val="004243A1"/>
    <w:rsid w:val="00424BEC"/>
    <w:rsid w:val="00425059"/>
    <w:rsid w:val="00425EBE"/>
    <w:rsid w:val="00426E6F"/>
    <w:rsid w:val="004449E4"/>
    <w:rsid w:val="00445A94"/>
    <w:rsid w:val="004460AC"/>
    <w:rsid w:val="004465B8"/>
    <w:rsid w:val="00451AA3"/>
    <w:rsid w:val="004539B8"/>
    <w:rsid w:val="00455C44"/>
    <w:rsid w:val="00462AD2"/>
    <w:rsid w:val="0046394A"/>
    <w:rsid w:val="00463A08"/>
    <w:rsid w:val="00463E16"/>
    <w:rsid w:val="00464169"/>
    <w:rsid w:val="004664B0"/>
    <w:rsid w:val="0047417D"/>
    <w:rsid w:val="00476466"/>
    <w:rsid w:val="00480617"/>
    <w:rsid w:val="00481393"/>
    <w:rsid w:val="00486A1C"/>
    <w:rsid w:val="00493E7E"/>
    <w:rsid w:val="004A0084"/>
    <w:rsid w:val="004A299B"/>
    <w:rsid w:val="004A58A6"/>
    <w:rsid w:val="004A5A44"/>
    <w:rsid w:val="004A6731"/>
    <w:rsid w:val="004A68D6"/>
    <w:rsid w:val="004B0461"/>
    <w:rsid w:val="004B078C"/>
    <w:rsid w:val="004B1E65"/>
    <w:rsid w:val="004B57E9"/>
    <w:rsid w:val="004C1264"/>
    <w:rsid w:val="004C1D04"/>
    <w:rsid w:val="004C51D6"/>
    <w:rsid w:val="004D0E5E"/>
    <w:rsid w:val="004D16EF"/>
    <w:rsid w:val="004D6390"/>
    <w:rsid w:val="004D7782"/>
    <w:rsid w:val="004E3081"/>
    <w:rsid w:val="004E5FC0"/>
    <w:rsid w:val="004E6668"/>
    <w:rsid w:val="004E7156"/>
    <w:rsid w:val="004F1BB0"/>
    <w:rsid w:val="004F7716"/>
    <w:rsid w:val="0050048F"/>
    <w:rsid w:val="00501310"/>
    <w:rsid w:val="0050136A"/>
    <w:rsid w:val="00501383"/>
    <w:rsid w:val="00505273"/>
    <w:rsid w:val="00511DAF"/>
    <w:rsid w:val="005155E4"/>
    <w:rsid w:val="0051583E"/>
    <w:rsid w:val="005159D5"/>
    <w:rsid w:val="00522CD9"/>
    <w:rsid w:val="00523070"/>
    <w:rsid w:val="00540E58"/>
    <w:rsid w:val="00542C97"/>
    <w:rsid w:val="005439D8"/>
    <w:rsid w:val="00544ACD"/>
    <w:rsid w:val="00545C0B"/>
    <w:rsid w:val="00547AED"/>
    <w:rsid w:val="00553399"/>
    <w:rsid w:val="0056359D"/>
    <w:rsid w:val="005743F5"/>
    <w:rsid w:val="005757A4"/>
    <w:rsid w:val="00576EF0"/>
    <w:rsid w:val="00577DC3"/>
    <w:rsid w:val="00581813"/>
    <w:rsid w:val="005861AB"/>
    <w:rsid w:val="00593330"/>
    <w:rsid w:val="0059601F"/>
    <w:rsid w:val="005A0265"/>
    <w:rsid w:val="005A6095"/>
    <w:rsid w:val="005B04FD"/>
    <w:rsid w:val="005B380A"/>
    <w:rsid w:val="005B3D11"/>
    <w:rsid w:val="005B48AC"/>
    <w:rsid w:val="005B5091"/>
    <w:rsid w:val="005B6243"/>
    <w:rsid w:val="005C06D4"/>
    <w:rsid w:val="005C3D58"/>
    <w:rsid w:val="005C3E4F"/>
    <w:rsid w:val="005D1745"/>
    <w:rsid w:val="005D2094"/>
    <w:rsid w:val="005D6252"/>
    <w:rsid w:val="005E2424"/>
    <w:rsid w:val="005E3380"/>
    <w:rsid w:val="005E341D"/>
    <w:rsid w:val="005E7F5C"/>
    <w:rsid w:val="005F62A0"/>
    <w:rsid w:val="0060533C"/>
    <w:rsid w:val="006066BB"/>
    <w:rsid w:val="00606B38"/>
    <w:rsid w:val="006104F8"/>
    <w:rsid w:val="00613932"/>
    <w:rsid w:val="00614D7F"/>
    <w:rsid w:val="00615A52"/>
    <w:rsid w:val="00615A55"/>
    <w:rsid w:val="00617E4D"/>
    <w:rsid w:val="00623B76"/>
    <w:rsid w:val="00623C30"/>
    <w:rsid w:val="00625A64"/>
    <w:rsid w:val="00630E43"/>
    <w:rsid w:val="0063102F"/>
    <w:rsid w:val="006337B8"/>
    <w:rsid w:val="00634CE2"/>
    <w:rsid w:val="0063687D"/>
    <w:rsid w:val="00640408"/>
    <w:rsid w:val="006441D6"/>
    <w:rsid w:val="0064547E"/>
    <w:rsid w:val="00646D66"/>
    <w:rsid w:val="006528F1"/>
    <w:rsid w:val="00652A0D"/>
    <w:rsid w:val="00653F70"/>
    <w:rsid w:val="0065758E"/>
    <w:rsid w:val="00664B46"/>
    <w:rsid w:val="0066647B"/>
    <w:rsid w:val="00670E8A"/>
    <w:rsid w:val="00676ACB"/>
    <w:rsid w:val="00677B13"/>
    <w:rsid w:val="006803E3"/>
    <w:rsid w:val="0068483A"/>
    <w:rsid w:val="0068495E"/>
    <w:rsid w:val="00684C83"/>
    <w:rsid w:val="00684CEE"/>
    <w:rsid w:val="00684E4A"/>
    <w:rsid w:val="00685558"/>
    <w:rsid w:val="006900B2"/>
    <w:rsid w:val="00692153"/>
    <w:rsid w:val="006947B5"/>
    <w:rsid w:val="00696DC8"/>
    <w:rsid w:val="006A2421"/>
    <w:rsid w:val="006A4DBB"/>
    <w:rsid w:val="006A4E22"/>
    <w:rsid w:val="006A5232"/>
    <w:rsid w:val="006A7645"/>
    <w:rsid w:val="006B08DC"/>
    <w:rsid w:val="006B17AB"/>
    <w:rsid w:val="006C25D0"/>
    <w:rsid w:val="006C3437"/>
    <w:rsid w:val="006D05E2"/>
    <w:rsid w:val="006D203E"/>
    <w:rsid w:val="006E1195"/>
    <w:rsid w:val="006E2269"/>
    <w:rsid w:val="006F3B42"/>
    <w:rsid w:val="006F3EBB"/>
    <w:rsid w:val="006F6272"/>
    <w:rsid w:val="006F7A47"/>
    <w:rsid w:val="007002E2"/>
    <w:rsid w:val="007004C4"/>
    <w:rsid w:val="007024A3"/>
    <w:rsid w:val="00702DB7"/>
    <w:rsid w:val="00705B03"/>
    <w:rsid w:val="00711EF4"/>
    <w:rsid w:val="007122D4"/>
    <w:rsid w:val="00712D22"/>
    <w:rsid w:val="00713067"/>
    <w:rsid w:val="00714E94"/>
    <w:rsid w:val="007151F8"/>
    <w:rsid w:val="007177DF"/>
    <w:rsid w:val="00717F43"/>
    <w:rsid w:val="00720097"/>
    <w:rsid w:val="0072166D"/>
    <w:rsid w:val="007275C7"/>
    <w:rsid w:val="00732A4C"/>
    <w:rsid w:val="00733168"/>
    <w:rsid w:val="00734173"/>
    <w:rsid w:val="0073733F"/>
    <w:rsid w:val="00737C61"/>
    <w:rsid w:val="00740293"/>
    <w:rsid w:val="00740E19"/>
    <w:rsid w:val="007446C7"/>
    <w:rsid w:val="00752290"/>
    <w:rsid w:val="007538B8"/>
    <w:rsid w:val="00760351"/>
    <w:rsid w:val="00765655"/>
    <w:rsid w:val="00765D55"/>
    <w:rsid w:val="00765FE4"/>
    <w:rsid w:val="00775907"/>
    <w:rsid w:val="00780E70"/>
    <w:rsid w:val="007819E0"/>
    <w:rsid w:val="0078556D"/>
    <w:rsid w:val="00787D8F"/>
    <w:rsid w:val="007974C4"/>
    <w:rsid w:val="007A14CD"/>
    <w:rsid w:val="007A1606"/>
    <w:rsid w:val="007A285F"/>
    <w:rsid w:val="007A3C7D"/>
    <w:rsid w:val="007A6644"/>
    <w:rsid w:val="007B2D61"/>
    <w:rsid w:val="007B3E63"/>
    <w:rsid w:val="007B494D"/>
    <w:rsid w:val="007C36CD"/>
    <w:rsid w:val="007C5B60"/>
    <w:rsid w:val="007D1423"/>
    <w:rsid w:val="007D3F58"/>
    <w:rsid w:val="007E1504"/>
    <w:rsid w:val="007E3DE8"/>
    <w:rsid w:val="007E480A"/>
    <w:rsid w:val="007F31D1"/>
    <w:rsid w:val="007F64E9"/>
    <w:rsid w:val="007F7BE5"/>
    <w:rsid w:val="00801FF9"/>
    <w:rsid w:val="0080235F"/>
    <w:rsid w:val="008079B9"/>
    <w:rsid w:val="00807FB4"/>
    <w:rsid w:val="0081011E"/>
    <w:rsid w:val="00810788"/>
    <w:rsid w:val="008139CA"/>
    <w:rsid w:val="00815722"/>
    <w:rsid w:val="008200B4"/>
    <w:rsid w:val="008218F2"/>
    <w:rsid w:val="00823ADF"/>
    <w:rsid w:val="00826ED2"/>
    <w:rsid w:val="00841A9B"/>
    <w:rsid w:val="008431D8"/>
    <w:rsid w:val="00843667"/>
    <w:rsid w:val="008466D7"/>
    <w:rsid w:val="00846EEE"/>
    <w:rsid w:val="00847B1D"/>
    <w:rsid w:val="00855F0C"/>
    <w:rsid w:val="00860261"/>
    <w:rsid w:val="008613B2"/>
    <w:rsid w:val="0086181A"/>
    <w:rsid w:val="0086246F"/>
    <w:rsid w:val="00863951"/>
    <w:rsid w:val="0086707B"/>
    <w:rsid w:val="00867969"/>
    <w:rsid w:val="00871CBC"/>
    <w:rsid w:val="00874E04"/>
    <w:rsid w:val="00877B20"/>
    <w:rsid w:val="008863AE"/>
    <w:rsid w:val="0088669D"/>
    <w:rsid w:val="00891E70"/>
    <w:rsid w:val="008960D7"/>
    <w:rsid w:val="00896D22"/>
    <w:rsid w:val="00896F5E"/>
    <w:rsid w:val="008A29F9"/>
    <w:rsid w:val="008A35B6"/>
    <w:rsid w:val="008A5A43"/>
    <w:rsid w:val="008A65D1"/>
    <w:rsid w:val="008A7F59"/>
    <w:rsid w:val="008B25FB"/>
    <w:rsid w:val="008B32EE"/>
    <w:rsid w:val="008B593E"/>
    <w:rsid w:val="008B75FB"/>
    <w:rsid w:val="008C1094"/>
    <w:rsid w:val="008C141D"/>
    <w:rsid w:val="008C3310"/>
    <w:rsid w:val="008C46C3"/>
    <w:rsid w:val="008C5706"/>
    <w:rsid w:val="008D0AB5"/>
    <w:rsid w:val="008D60F5"/>
    <w:rsid w:val="008E292C"/>
    <w:rsid w:val="008E613E"/>
    <w:rsid w:val="008E72AA"/>
    <w:rsid w:val="008F2299"/>
    <w:rsid w:val="008F4AF9"/>
    <w:rsid w:val="008F4E7B"/>
    <w:rsid w:val="00901D50"/>
    <w:rsid w:val="00901D98"/>
    <w:rsid w:val="00903395"/>
    <w:rsid w:val="009045A8"/>
    <w:rsid w:val="009100E7"/>
    <w:rsid w:val="009126F7"/>
    <w:rsid w:val="00913A0C"/>
    <w:rsid w:val="00916931"/>
    <w:rsid w:val="00917047"/>
    <w:rsid w:val="00917B6C"/>
    <w:rsid w:val="0092196A"/>
    <w:rsid w:val="00922F78"/>
    <w:rsid w:val="0092624D"/>
    <w:rsid w:val="00930400"/>
    <w:rsid w:val="00930637"/>
    <w:rsid w:val="0093098A"/>
    <w:rsid w:val="00931C21"/>
    <w:rsid w:val="00942D24"/>
    <w:rsid w:val="009469FE"/>
    <w:rsid w:val="009474A5"/>
    <w:rsid w:val="00950288"/>
    <w:rsid w:val="0096257E"/>
    <w:rsid w:val="00971BB0"/>
    <w:rsid w:val="009739C4"/>
    <w:rsid w:val="0097698E"/>
    <w:rsid w:val="009774A2"/>
    <w:rsid w:val="00977565"/>
    <w:rsid w:val="00980AAA"/>
    <w:rsid w:val="009823A8"/>
    <w:rsid w:val="0098246A"/>
    <w:rsid w:val="009829D7"/>
    <w:rsid w:val="00982A8B"/>
    <w:rsid w:val="009840C2"/>
    <w:rsid w:val="009861AA"/>
    <w:rsid w:val="009863B0"/>
    <w:rsid w:val="00987195"/>
    <w:rsid w:val="009927AE"/>
    <w:rsid w:val="00992F44"/>
    <w:rsid w:val="00997395"/>
    <w:rsid w:val="00997EDB"/>
    <w:rsid w:val="009A5157"/>
    <w:rsid w:val="009A7E54"/>
    <w:rsid w:val="009B0077"/>
    <w:rsid w:val="009B2883"/>
    <w:rsid w:val="009B6C6D"/>
    <w:rsid w:val="009B728B"/>
    <w:rsid w:val="009C590F"/>
    <w:rsid w:val="009D1FB1"/>
    <w:rsid w:val="009D39A2"/>
    <w:rsid w:val="009D4854"/>
    <w:rsid w:val="009D500D"/>
    <w:rsid w:val="009D5A3E"/>
    <w:rsid w:val="009D66CF"/>
    <w:rsid w:val="009E055E"/>
    <w:rsid w:val="009E780B"/>
    <w:rsid w:val="009F1021"/>
    <w:rsid w:val="009F1362"/>
    <w:rsid w:val="009F17DB"/>
    <w:rsid w:val="009F494B"/>
    <w:rsid w:val="009F4969"/>
    <w:rsid w:val="009F7155"/>
    <w:rsid w:val="00A119C3"/>
    <w:rsid w:val="00A15259"/>
    <w:rsid w:val="00A17333"/>
    <w:rsid w:val="00A23372"/>
    <w:rsid w:val="00A27AA3"/>
    <w:rsid w:val="00A367B7"/>
    <w:rsid w:val="00A369E2"/>
    <w:rsid w:val="00A40082"/>
    <w:rsid w:val="00A40D4B"/>
    <w:rsid w:val="00A41FBC"/>
    <w:rsid w:val="00A455B6"/>
    <w:rsid w:val="00A47163"/>
    <w:rsid w:val="00A50C1D"/>
    <w:rsid w:val="00A514FC"/>
    <w:rsid w:val="00A51DA8"/>
    <w:rsid w:val="00A52058"/>
    <w:rsid w:val="00A535B1"/>
    <w:rsid w:val="00A547CC"/>
    <w:rsid w:val="00A602F5"/>
    <w:rsid w:val="00A621C8"/>
    <w:rsid w:val="00A62D49"/>
    <w:rsid w:val="00A63EF0"/>
    <w:rsid w:val="00A7453C"/>
    <w:rsid w:val="00A763A4"/>
    <w:rsid w:val="00A80634"/>
    <w:rsid w:val="00A81AB5"/>
    <w:rsid w:val="00A836A1"/>
    <w:rsid w:val="00A83D14"/>
    <w:rsid w:val="00A8704E"/>
    <w:rsid w:val="00A90FF0"/>
    <w:rsid w:val="00A94528"/>
    <w:rsid w:val="00A95317"/>
    <w:rsid w:val="00A95A90"/>
    <w:rsid w:val="00AA08FE"/>
    <w:rsid w:val="00AA3E50"/>
    <w:rsid w:val="00AA3F49"/>
    <w:rsid w:val="00AA4B9F"/>
    <w:rsid w:val="00AB14C3"/>
    <w:rsid w:val="00AB1873"/>
    <w:rsid w:val="00AB1EB9"/>
    <w:rsid w:val="00AB3E65"/>
    <w:rsid w:val="00AC1ABF"/>
    <w:rsid w:val="00AC3F62"/>
    <w:rsid w:val="00AC44D5"/>
    <w:rsid w:val="00AC60EE"/>
    <w:rsid w:val="00AD0D57"/>
    <w:rsid w:val="00AD33B9"/>
    <w:rsid w:val="00AD4648"/>
    <w:rsid w:val="00AE0A7E"/>
    <w:rsid w:val="00AE31FD"/>
    <w:rsid w:val="00AE3FFC"/>
    <w:rsid w:val="00AE6058"/>
    <w:rsid w:val="00AF191D"/>
    <w:rsid w:val="00AF245A"/>
    <w:rsid w:val="00AF5F6A"/>
    <w:rsid w:val="00AF72AF"/>
    <w:rsid w:val="00B00714"/>
    <w:rsid w:val="00B01A17"/>
    <w:rsid w:val="00B03559"/>
    <w:rsid w:val="00B10F12"/>
    <w:rsid w:val="00B1169D"/>
    <w:rsid w:val="00B15BE6"/>
    <w:rsid w:val="00B211EB"/>
    <w:rsid w:val="00B21DFF"/>
    <w:rsid w:val="00B2282D"/>
    <w:rsid w:val="00B24841"/>
    <w:rsid w:val="00B30721"/>
    <w:rsid w:val="00B3111F"/>
    <w:rsid w:val="00B35FB1"/>
    <w:rsid w:val="00B40B17"/>
    <w:rsid w:val="00B41E47"/>
    <w:rsid w:val="00B45020"/>
    <w:rsid w:val="00B45AF6"/>
    <w:rsid w:val="00B51992"/>
    <w:rsid w:val="00B62B07"/>
    <w:rsid w:val="00B64172"/>
    <w:rsid w:val="00B648E7"/>
    <w:rsid w:val="00B66A58"/>
    <w:rsid w:val="00B66F9A"/>
    <w:rsid w:val="00B81F79"/>
    <w:rsid w:val="00B85E09"/>
    <w:rsid w:val="00B86CB5"/>
    <w:rsid w:val="00B95CF5"/>
    <w:rsid w:val="00B97081"/>
    <w:rsid w:val="00BA1B9C"/>
    <w:rsid w:val="00BA317D"/>
    <w:rsid w:val="00BA504B"/>
    <w:rsid w:val="00BB150C"/>
    <w:rsid w:val="00BB243E"/>
    <w:rsid w:val="00BB7117"/>
    <w:rsid w:val="00BC1417"/>
    <w:rsid w:val="00BC5042"/>
    <w:rsid w:val="00BC63F5"/>
    <w:rsid w:val="00BD0581"/>
    <w:rsid w:val="00BD2196"/>
    <w:rsid w:val="00BD2353"/>
    <w:rsid w:val="00BD4CA1"/>
    <w:rsid w:val="00BD571C"/>
    <w:rsid w:val="00BD71AB"/>
    <w:rsid w:val="00BE1AB0"/>
    <w:rsid w:val="00BE1FC1"/>
    <w:rsid w:val="00BE4B74"/>
    <w:rsid w:val="00BE7EB0"/>
    <w:rsid w:val="00BF0029"/>
    <w:rsid w:val="00BF02D7"/>
    <w:rsid w:val="00BF508D"/>
    <w:rsid w:val="00BF5D21"/>
    <w:rsid w:val="00BF6DE8"/>
    <w:rsid w:val="00C032FB"/>
    <w:rsid w:val="00C03606"/>
    <w:rsid w:val="00C04934"/>
    <w:rsid w:val="00C07FC9"/>
    <w:rsid w:val="00C10630"/>
    <w:rsid w:val="00C13F2B"/>
    <w:rsid w:val="00C143C8"/>
    <w:rsid w:val="00C145D4"/>
    <w:rsid w:val="00C15A21"/>
    <w:rsid w:val="00C15D05"/>
    <w:rsid w:val="00C174EE"/>
    <w:rsid w:val="00C1786D"/>
    <w:rsid w:val="00C22EAA"/>
    <w:rsid w:val="00C23D72"/>
    <w:rsid w:val="00C315D3"/>
    <w:rsid w:val="00C35C06"/>
    <w:rsid w:val="00C406EB"/>
    <w:rsid w:val="00C4535A"/>
    <w:rsid w:val="00C45637"/>
    <w:rsid w:val="00C511A7"/>
    <w:rsid w:val="00C5356D"/>
    <w:rsid w:val="00C5416F"/>
    <w:rsid w:val="00C625CD"/>
    <w:rsid w:val="00C65257"/>
    <w:rsid w:val="00C659BB"/>
    <w:rsid w:val="00C736D4"/>
    <w:rsid w:val="00C7438D"/>
    <w:rsid w:val="00C8540C"/>
    <w:rsid w:val="00C93B9A"/>
    <w:rsid w:val="00C948FC"/>
    <w:rsid w:val="00C954BE"/>
    <w:rsid w:val="00C95DEE"/>
    <w:rsid w:val="00CB0964"/>
    <w:rsid w:val="00CB7BC8"/>
    <w:rsid w:val="00CC26B1"/>
    <w:rsid w:val="00CC2C85"/>
    <w:rsid w:val="00CD1287"/>
    <w:rsid w:val="00CD12EE"/>
    <w:rsid w:val="00CD1729"/>
    <w:rsid w:val="00CD3947"/>
    <w:rsid w:val="00CE40CE"/>
    <w:rsid w:val="00CE4CF2"/>
    <w:rsid w:val="00CE52C3"/>
    <w:rsid w:val="00CE73CC"/>
    <w:rsid w:val="00CE7F6D"/>
    <w:rsid w:val="00CF2EB7"/>
    <w:rsid w:val="00CF4E61"/>
    <w:rsid w:val="00D1416C"/>
    <w:rsid w:val="00D15C10"/>
    <w:rsid w:val="00D15CFD"/>
    <w:rsid w:val="00D2061E"/>
    <w:rsid w:val="00D244B3"/>
    <w:rsid w:val="00D325CA"/>
    <w:rsid w:val="00D33D36"/>
    <w:rsid w:val="00D355EE"/>
    <w:rsid w:val="00D45B35"/>
    <w:rsid w:val="00D46281"/>
    <w:rsid w:val="00D51C61"/>
    <w:rsid w:val="00D6194E"/>
    <w:rsid w:val="00D6377B"/>
    <w:rsid w:val="00D64069"/>
    <w:rsid w:val="00D662B0"/>
    <w:rsid w:val="00D669CD"/>
    <w:rsid w:val="00D67166"/>
    <w:rsid w:val="00D72E5D"/>
    <w:rsid w:val="00D73FCC"/>
    <w:rsid w:val="00D75A92"/>
    <w:rsid w:val="00D76EC7"/>
    <w:rsid w:val="00D82DC7"/>
    <w:rsid w:val="00D85BE3"/>
    <w:rsid w:val="00D9045F"/>
    <w:rsid w:val="00D90EC4"/>
    <w:rsid w:val="00D9116E"/>
    <w:rsid w:val="00D9268E"/>
    <w:rsid w:val="00D9377C"/>
    <w:rsid w:val="00D95DC9"/>
    <w:rsid w:val="00D9633B"/>
    <w:rsid w:val="00D964DA"/>
    <w:rsid w:val="00DA30D6"/>
    <w:rsid w:val="00DB05EB"/>
    <w:rsid w:val="00DB0E3D"/>
    <w:rsid w:val="00DB1540"/>
    <w:rsid w:val="00DB3F04"/>
    <w:rsid w:val="00DB4BD6"/>
    <w:rsid w:val="00DB5E14"/>
    <w:rsid w:val="00DC6350"/>
    <w:rsid w:val="00DD515E"/>
    <w:rsid w:val="00DD5A6D"/>
    <w:rsid w:val="00DE144A"/>
    <w:rsid w:val="00DE3F43"/>
    <w:rsid w:val="00DF226B"/>
    <w:rsid w:val="00DF507E"/>
    <w:rsid w:val="00DF5547"/>
    <w:rsid w:val="00DF562D"/>
    <w:rsid w:val="00E00AE3"/>
    <w:rsid w:val="00E02067"/>
    <w:rsid w:val="00E044FD"/>
    <w:rsid w:val="00E0486D"/>
    <w:rsid w:val="00E05866"/>
    <w:rsid w:val="00E05E58"/>
    <w:rsid w:val="00E06B70"/>
    <w:rsid w:val="00E0700C"/>
    <w:rsid w:val="00E07F58"/>
    <w:rsid w:val="00E10C3F"/>
    <w:rsid w:val="00E1119B"/>
    <w:rsid w:val="00E1394D"/>
    <w:rsid w:val="00E153BF"/>
    <w:rsid w:val="00E163F1"/>
    <w:rsid w:val="00E22E1F"/>
    <w:rsid w:val="00E23252"/>
    <w:rsid w:val="00E23A8F"/>
    <w:rsid w:val="00E243DD"/>
    <w:rsid w:val="00E24915"/>
    <w:rsid w:val="00E25B1F"/>
    <w:rsid w:val="00E34EB7"/>
    <w:rsid w:val="00E36C98"/>
    <w:rsid w:val="00E37462"/>
    <w:rsid w:val="00E4514E"/>
    <w:rsid w:val="00E4529B"/>
    <w:rsid w:val="00E51503"/>
    <w:rsid w:val="00E52B73"/>
    <w:rsid w:val="00E55B9D"/>
    <w:rsid w:val="00E564A8"/>
    <w:rsid w:val="00E57D9D"/>
    <w:rsid w:val="00E60F5C"/>
    <w:rsid w:val="00E66812"/>
    <w:rsid w:val="00E71AF3"/>
    <w:rsid w:val="00E74E4D"/>
    <w:rsid w:val="00E75189"/>
    <w:rsid w:val="00E75F5E"/>
    <w:rsid w:val="00E7798E"/>
    <w:rsid w:val="00E82F97"/>
    <w:rsid w:val="00E871B0"/>
    <w:rsid w:val="00E876BE"/>
    <w:rsid w:val="00E9003B"/>
    <w:rsid w:val="00E9119D"/>
    <w:rsid w:val="00E93A99"/>
    <w:rsid w:val="00E93CBF"/>
    <w:rsid w:val="00E942A7"/>
    <w:rsid w:val="00E950FC"/>
    <w:rsid w:val="00E95A4D"/>
    <w:rsid w:val="00E96697"/>
    <w:rsid w:val="00E96BAD"/>
    <w:rsid w:val="00E974F7"/>
    <w:rsid w:val="00EA3185"/>
    <w:rsid w:val="00EB1169"/>
    <w:rsid w:val="00EB1AB6"/>
    <w:rsid w:val="00EB6067"/>
    <w:rsid w:val="00EB6D5E"/>
    <w:rsid w:val="00EB7919"/>
    <w:rsid w:val="00EC350A"/>
    <w:rsid w:val="00EC39FA"/>
    <w:rsid w:val="00EC3A4F"/>
    <w:rsid w:val="00EC5C90"/>
    <w:rsid w:val="00ED236C"/>
    <w:rsid w:val="00ED49A9"/>
    <w:rsid w:val="00ED7D9D"/>
    <w:rsid w:val="00EE1397"/>
    <w:rsid w:val="00EE27DD"/>
    <w:rsid w:val="00EE28DF"/>
    <w:rsid w:val="00EE35C9"/>
    <w:rsid w:val="00EF1520"/>
    <w:rsid w:val="00EF2333"/>
    <w:rsid w:val="00EF6E60"/>
    <w:rsid w:val="00EF7BAF"/>
    <w:rsid w:val="00F012BC"/>
    <w:rsid w:val="00F0135D"/>
    <w:rsid w:val="00F02F89"/>
    <w:rsid w:val="00F03BFB"/>
    <w:rsid w:val="00F043D8"/>
    <w:rsid w:val="00F1397E"/>
    <w:rsid w:val="00F169D8"/>
    <w:rsid w:val="00F2300D"/>
    <w:rsid w:val="00F2616E"/>
    <w:rsid w:val="00F263D7"/>
    <w:rsid w:val="00F31767"/>
    <w:rsid w:val="00F31A7A"/>
    <w:rsid w:val="00F37A66"/>
    <w:rsid w:val="00F41454"/>
    <w:rsid w:val="00F42593"/>
    <w:rsid w:val="00F46F79"/>
    <w:rsid w:val="00F54DB3"/>
    <w:rsid w:val="00F62D8A"/>
    <w:rsid w:val="00F67B38"/>
    <w:rsid w:val="00F67BE5"/>
    <w:rsid w:val="00F7018D"/>
    <w:rsid w:val="00F73D1E"/>
    <w:rsid w:val="00F74C4C"/>
    <w:rsid w:val="00F8028B"/>
    <w:rsid w:val="00F82F4F"/>
    <w:rsid w:val="00F836FA"/>
    <w:rsid w:val="00F8533C"/>
    <w:rsid w:val="00F8724A"/>
    <w:rsid w:val="00F90E10"/>
    <w:rsid w:val="00F976C5"/>
    <w:rsid w:val="00FA1649"/>
    <w:rsid w:val="00FA359E"/>
    <w:rsid w:val="00FA487C"/>
    <w:rsid w:val="00FA4FB9"/>
    <w:rsid w:val="00FB31E8"/>
    <w:rsid w:val="00FB365D"/>
    <w:rsid w:val="00FB3D83"/>
    <w:rsid w:val="00FB4FA9"/>
    <w:rsid w:val="00FB5F86"/>
    <w:rsid w:val="00FB5FCF"/>
    <w:rsid w:val="00FB7504"/>
    <w:rsid w:val="00FD000B"/>
    <w:rsid w:val="00FD4990"/>
    <w:rsid w:val="00FD769A"/>
    <w:rsid w:val="00FE02F1"/>
    <w:rsid w:val="00FF5180"/>
    <w:rsid w:val="00FF6662"/>
    <w:rsid w:val="06BA3381"/>
    <w:rsid w:val="07481F1D"/>
    <w:rsid w:val="079C20DA"/>
    <w:rsid w:val="09C6412E"/>
    <w:rsid w:val="0B171BAA"/>
    <w:rsid w:val="0FC243B2"/>
    <w:rsid w:val="118B7FC6"/>
    <w:rsid w:val="11D50946"/>
    <w:rsid w:val="151F51B7"/>
    <w:rsid w:val="1835469D"/>
    <w:rsid w:val="188B3C8D"/>
    <w:rsid w:val="1B110E42"/>
    <w:rsid w:val="1C2B0900"/>
    <w:rsid w:val="1D385E40"/>
    <w:rsid w:val="1E1D4ED4"/>
    <w:rsid w:val="1E395755"/>
    <w:rsid w:val="212C0445"/>
    <w:rsid w:val="226B3182"/>
    <w:rsid w:val="233F5DCA"/>
    <w:rsid w:val="296258EE"/>
    <w:rsid w:val="29B45E66"/>
    <w:rsid w:val="36590287"/>
    <w:rsid w:val="37293DD7"/>
    <w:rsid w:val="37E63B42"/>
    <w:rsid w:val="3A026F76"/>
    <w:rsid w:val="3A7D4F0C"/>
    <w:rsid w:val="438242CB"/>
    <w:rsid w:val="43A1036B"/>
    <w:rsid w:val="485F4203"/>
    <w:rsid w:val="4E992332"/>
    <w:rsid w:val="50F532AC"/>
    <w:rsid w:val="55EB4085"/>
    <w:rsid w:val="56F7774C"/>
    <w:rsid w:val="5F9F0A49"/>
    <w:rsid w:val="5FF5339A"/>
    <w:rsid w:val="5FFF08D8"/>
    <w:rsid w:val="62C423AA"/>
    <w:rsid w:val="631D39E9"/>
    <w:rsid w:val="63EC4F30"/>
    <w:rsid w:val="65924DC9"/>
    <w:rsid w:val="6D195D25"/>
    <w:rsid w:val="6D785391"/>
    <w:rsid w:val="6F5210A9"/>
    <w:rsid w:val="6F727995"/>
    <w:rsid w:val="6FB61651"/>
    <w:rsid w:val="78475CF2"/>
    <w:rsid w:val="78B50E64"/>
    <w:rsid w:val="791A3CA3"/>
    <w:rsid w:val="7EBE6A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header" w:uiPriority="0" w:unhideWhenUsed="0"/>
    <w:lsdException w:name="footer" w:uiPriority="0" w:unhideWhenUsed="0"/>
    <w:lsdException w:name="caption" w:uiPriority="35" w:qFormat="1"/>
    <w:lsdException w:name="page number" w:uiPriority="0" w:unhideWhenUsed="0"/>
    <w:lsdException w:name="Title" w:semiHidden="0" w:uiPriority="0" w:unhideWhenUsed="0" w:qFormat="1"/>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Date" w:semiHidden="0" w:uiPriority="0" w:unhideWhenUsed="0"/>
    <w:lsdException w:name="Body Text 2" w:uiPriority="0" w:unhideWhenUsed="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nhideWhenUsed="0"/>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AA"/>
    <w:pPr>
      <w:widowControl w:val="0"/>
      <w:jc w:val="both"/>
    </w:pPr>
    <w:rPr>
      <w:rFonts w:ascii="Times New Roman" w:hAnsi="Times New Roman"/>
      <w:kern w:val="2"/>
      <w:sz w:val="21"/>
    </w:rPr>
  </w:style>
  <w:style w:type="paragraph" w:styleId="1">
    <w:name w:val="heading 1"/>
    <w:basedOn w:val="a"/>
    <w:next w:val="a"/>
    <w:link w:val="1Char"/>
    <w:qFormat/>
    <w:rsid w:val="009861AA"/>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9861A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9861AA"/>
    <w:pPr>
      <w:keepNext/>
      <w:keepLines/>
      <w:spacing w:before="260" w:after="260" w:line="416" w:lineRule="auto"/>
      <w:outlineLvl w:val="2"/>
    </w:pPr>
    <w:rPr>
      <w:b/>
      <w:bCs/>
      <w:sz w:val="32"/>
      <w:szCs w:val="32"/>
    </w:rPr>
  </w:style>
  <w:style w:type="paragraph" w:styleId="5">
    <w:name w:val="heading 5"/>
    <w:basedOn w:val="a"/>
    <w:next w:val="a"/>
    <w:link w:val="5Char"/>
    <w:uiPriority w:val="9"/>
    <w:qFormat/>
    <w:rsid w:val="009861A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9861AA"/>
    <w:rPr>
      <w:sz w:val="21"/>
      <w:szCs w:val="21"/>
    </w:rPr>
  </w:style>
  <w:style w:type="character" w:styleId="a4">
    <w:name w:val="Hyperlink"/>
    <w:uiPriority w:val="99"/>
    <w:rsid w:val="009861AA"/>
    <w:rPr>
      <w:color w:val="333333"/>
      <w:u w:val="none"/>
    </w:rPr>
  </w:style>
  <w:style w:type="character" w:styleId="a5">
    <w:name w:val="page number"/>
    <w:basedOn w:val="a0"/>
    <w:rsid w:val="009861AA"/>
  </w:style>
  <w:style w:type="character" w:customStyle="1" w:styleId="Char">
    <w:name w:val="页眉 Char"/>
    <w:link w:val="a6"/>
    <w:rsid w:val="009861AA"/>
    <w:rPr>
      <w:sz w:val="18"/>
      <w:szCs w:val="18"/>
    </w:rPr>
  </w:style>
  <w:style w:type="character" w:customStyle="1" w:styleId="Char0">
    <w:name w:val="页脚 Char"/>
    <w:link w:val="a7"/>
    <w:rsid w:val="009861AA"/>
    <w:rPr>
      <w:sz w:val="18"/>
      <w:szCs w:val="18"/>
    </w:rPr>
  </w:style>
  <w:style w:type="character" w:customStyle="1" w:styleId="1Char">
    <w:name w:val="标题 1 Char"/>
    <w:link w:val="1"/>
    <w:rsid w:val="009861AA"/>
    <w:rPr>
      <w:rFonts w:ascii="Times New Roman" w:eastAsia="楷体_GB2312" w:hAnsi="Times New Roman" w:cs="Times New Roman"/>
      <w:b/>
      <w:kern w:val="44"/>
      <w:sz w:val="44"/>
      <w:szCs w:val="20"/>
    </w:rPr>
  </w:style>
  <w:style w:type="character" w:customStyle="1" w:styleId="3Char">
    <w:name w:val="标题 3 Char"/>
    <w:link w:val="3"/>
    <w:uiPriority w:val="9"/>
    <w:semiHidden/>
    <w:rsid w:val="009861AA"/>
    <w:rPr>
      <w:rFonts w:ascii="Times New Roman" w:hAnsi="Times New Roman"/>
      <w:b/>
      <w:bCs/>
      <w:kern w:val="2"/>
      <w:sz w:val="32"/>
      <w:szCs w:val="32"/>
    </w:rPr>
  </w:style>
  <w:style w:type="character" w:customStyle="1" w:styleId="1CharChar">
    <w:name w:val="标题 1 Char Char"/>
    <w:rsid w:val="009861AA"/>
    <w:rPr>
      <w:rFonts w:eastAsia="宋体"/>
      <w:b/>
      <w:spacing w:val="-2"/>
      <w:sz w:val="24"/>
      <w:lang w:val="en-US" w:eastAsia="zh-CN"/>
    </w:rPr>
  </w:style>
  <w:style w:type="character" w:customStyle="1" w:styleId="Char1">
    <w:name w:val="四号 Char1"/>
    <w:aliases w:val="Normal Indent Char Char1,表正文 Char Char1,正文非缩进 Char Char Char1,标题4 Char Char1,缩进 Char1,ALT+Z Char1,正文编号 Char1,水上软件 Char1,Body Text(ch) Char Char1"/>
    <w:rsid w:val="009861AA"/>
    <w:rPr>
      <w:rFonts w:ascii="Verdana" w:eastAsia="宋体" w:hAnsi="Verdana" w:cs="Verdana"/>
      <w:sz w:val="24"/>
      <w:szCs w:val="24"/>
      <w:lang w:val="en-US" w:eastAsia="zh-CN" w:bidi="ar-SA"/>
    </w:rPr>
  </w:style>
  <w:style w:type="character" w:customStyle="1" w:styleId="5Char">
    <w:name w:val="标题 5 Char"/>
    <w:link w:val="5"/>
    <w:uiPriority w:val="9"/>
    <w:rsid w:val="009861AA"/>
    <w:rPr>
      <w:rFonts w:ascii="Times New Roman" w:hAnsi="Times New Roman"/>
      <w:b/>
      <w:bCs/>
      <w:kern w:val="2"/>
      <w:sz w:val="28"/>
      <w:szCs w:val="28"/>
    </w:rPr>
  </w:style>
  <w:style w:type="character" w:customStyle="1" w:styleId="Char10">
    <w:name w:val="页眉 Char1"/>
    <w:uiPriority w:val="99"/>
    <w:semiHidden/>
    <w:rsid w:val="009861AA"/>
    <w:rPr>
      <w:rFonts w:ascii="Times New Roman" w:eastAsia="宋体" w:hAnsi="Times New Roman" w:cs="Times New Roman"/>
      <w:sz w:val="18"/>
      <w:szCs w:val="18"/>
    </w:rPr>
  </w:style>
  <w:style w:type="character" w:customStyle="1" w:styleId="Char2">
    <w:name w:val="批注主题 Char"/>
    <w:link w:val="a8"/>
    <w:uiPriority w:val="99"/>
    <w:rsid w:val="009861AA"/>
    <w:rPr>
      <w:b/>
      <w:bCs/>
      <w:kern w:val="2"/>
      <w:sz w:val="21"/>
      <w:szCs w:val="24"/>
    </w:rPr>
  </w:style>
  <w:style w:type="character" w:customStyle="1" w:styleId="Char3">
    <w:name w:val="日期 Char"/>
    <w:link w:val="a9"/>
    <w:rsid w:val="009861AA"/>
    <w:rPr>
      <w:szCs w:val="24"/>
    </w:rPr>
  </w:style>
  <w:style w:type="character" w:customStyle="1" w:styleId="Char4">
    <w:name w:val="正文缩进 Char"/>
    <w:link w:val="aa"/>
    <w:rsid w:val="009861AA"/>
    <w:rPr>
      <w:rFonts w:eastAsia="楷体_GB2312"/>
      <w:sz w:val="24"/>
    </w:rPr>
  </w:style>
  <w:style w:type="character" w:customStyle="1" w:styleId="Char11">
    <w:name w:val="纯文本 Char1"/>
    <w:uiPriority w:val="99"/>
    <w:semiHidden/>
    <w:rsid w:val="009861AA"/>
    <w:rPr>
      <w:rFonts w:ascii="宋体" w:hAnsi="Courier New" w:cs="Courier New"/>
      <w:kern w:val="2"/>
      <w:sz w:val="21"/>
      <w:szCs w:val="21"/>
    </w:rPr>
  </w:style>
  <w:style w:type="character" w:customStyle="1" w:styleId="CharChar4">
    <w:name w:val="Char Char4"/>
    <w:locked/>
    <w:rsid w:val="009861AA"/>
    <w:rPr>
      <w:szCs w:val="24"/>
    </w:rPr>
  </w:style>
  <w:style w:type="character" w:customStyle="1" w:styleId="16">
    <w:name w:val="16"/>
    <w:rsid w:val="009861AA"/>
    <w:rPr>
      <w:rFonts w:ascii="Calibri" w:hAnsi="Calibri" w:cs="Calibri" w:hint="default"/>
      <w:color w:val="0000FF"/>
      <w:u w:val="single"/>
    </w:rPr>
  </w:style>
  <w:style w:type="character" w:customStyle="1" w:styleId="Char12">
    <w:name w:val="日期 Char1"/>
    <w:uiPriority w:val="99"/>
    <w:semiHidden/>
    <w:rsid w:val="009861AA"/>
    <w:rPr>
      <w:rFonts w:ascii="Times New Roman" w:eastAsia="宋体" w:hAnsi="Times New Roman" w:cs="Times New Roman"/>
      <w:szCs w:val="20"/>
    </w:rPr>
  </w:style>
  <w:style w:type="character" w:customStyle="1" w:styleId="Char5">
    <w:name w:val="纯文本 Char"/>
    <w:link w:val="ab"/>
    <w:rsid w:val="009861AA"/>
    <w:rPr>
      <w:rFonts w:ascii="宋体" w:hAnsi="Courier New"/>
      <w:kern w:val="2"/>
      <w:sz w:val="21"/>
    </w:rPr>
  </w:style>
  <w:style w:type="character" w:customStyle="1" w:styleId="Char6">
    <w:name w:val="批注文字 Char"/>
    <w:link w:val="ac"/>
    <w:uiPriority w:val="99"/>
    <w:rsid w:val="009861AA"/>
    <w:rPr>
      <w:kern w:val="2"/>
      <w:sz w:val="21"/>
      <w:szCs w:val="24"/>
    </w:rPr>
  </w:style>
  <w:style w:type="character" w:customStyle="1" w:styleId="Char7">
    <w:name w:val="批注框文本 Char"/>
    <w:link w:val="ad"/>
    <w:uiPriority w:val="99"/>
    <w:semiHidden/>
    <w:rsid w:val="009861AA"/>
    <w:rPr>
      <w:rFonts w:ascii="Times New Roman" w:eastAsia="宋体" w:hAnsi="Times New Roman" w:cs="Times New Roman"/>
      <w:sz w:val="18"/>
      <w:szCs w:val="18"/>
    </w:rPr>
  </w:style>
  <w:style w:type="character" w:customStyle="1" w:styleId="2CharChar">
    <w:name w:val="正文缩进2格 Char Char"/>
    <w:link w:val="20"/>
    <w:rsid w:val="009861AA"/>
    <w:rPr>
      <w:rFonts w:ascii="仿宋_GB2312" w:eastAsia="仿宋_GB2312" w:hAnsi="宋体"/>
      <w:kern w:val="2"/>
      <w:sz w:val="31"/>
      <w:szCs w:val="28"/>
    </w:rPr>
  </w:style>
  <w:style w:type="character" w:customStyle="1" w:styleId="Char13">
    <w:name w:val="正文文本缩进 Char1"/>
    <w:uiPriority w:val="99"/>
    <w:semiHidden/>
    <w:rsid w:val="009861AA"/>
    <w:rPr>
      <w:rFonts w:ascii="Times New Roman" w:hAnsi="Times New Roman"/>
      <w:kern w:val="2"/>
      <w:sz w:val="21"/>
    </w:rPr>
  </w:style>
  <w:style w:type="character" w:customStyle="1" w:styleId="Char8">
    <w:name w:val="正文文本缩进 Char"/>
    <w:link w:val="ae"/>
    <w:rsid w:val="009861AA"/>
    <w:rPr>
      <w:kern w:val="2"/>
      <w:sz w:val="21"/>
      <w:szCs w:val="24"/>
    </w:rPr>
  </w:style>
  <w:style w:type="character" w:customStyle="1" w:styleId="Char9">
    <w:name w:val="标题 Char"/>
    <w:link w:val="af"/>
    <w:rsid w:val="009861AA"/>
    <w:rPr>
      <w:rFonts w:ascii="Arial" w:hAnsi="Arial" w:cs="Arial"/>
      <w:b/>
      <w:bCs/>
      <w:kern w:val="2"/>
      <w:sz w:val="32"/>
      <w:szCs w:val="32"/>
    </w:rPr>
  </w:style>
  <w:style w:type="character" w:customStyle="1" w:styleId="Char14">
    <w:name w:val="页脚 Char1"/>
    <w:uiPriority w:val="99"/>
    <w:semiHidden/>
    <w:rsid w:val="009861AA"/>
    <w:rPr>
      <w:rFonts w:ascii="Times New Roman" w:eastAsia="宋体" w:hAnsi="Times New Roman" w:cs="Times New Roman"/>
      <w:sz w:val="18"/>
      <w:szCs w:val="18"/>
    </w:rPr>
  </w:style>
  <w:style w:type="character" w:customStyle="1" w:styleId="Char15">
    <w:name w:val="批注文字 Char1"/>
    <w:uiPriority w:val="99"/>
    <w:semiHidden/>
    <w:rsid w:val="009861AA"/>
    <w:rPr>
      <w:rFonts w:ascii="Times New Roman" w:hAnsi="Times New Roman"/>
      <w:kern w:val="2"/>
      <w:sz w:val="21"/>
    </w:rPr>
  </w:style>
  <w:style w:type="character" w:customStyle="1" w:styleId="2Char">
    <w:name w:val="标题 2 Char"/>
    <w:link w:val="2"/>
    <w:uiPriority w:val="9"/>
    <w:rsid w:val="009861AA"/>
    <w:rPr>
      <w:rFonts w:ascii="等线 Light" w:eastAsia="等线 Light" w:hAnsi="等线 Light"/>
      <w:b/>
      <w:bCs/>
      <w:kern w:val="2"/>
      <w:sz w:val="32"/>
      <w:szCs w:val="32"/>
    </w:rPr>
  </w:style>
  <w:style w:type="character" w:customStyle="1" w:styleId="Char16">
    <w:name w:val="批注主题 Char1"/>
    <w:uiPriority w:val="99"/>
    <w:semiHidden/>
    <w:rsid w:val="009861AA"/>
    <w:rPr>
      <w:rFonts w:ascii="Times New Roman" w:hAnsi="Times New Roman"/>
      <w:b/>
      <w:bCs/>
      <w:kern w:val="2"/>
      <w:sz w:val="21"/>
    </w:rPr>
  </w:style>
  <w:style w:type="character" w:customStyle="1" w:styleId="2Char0">
    <w:name w:val="正文文本 2 Char"/>
    <w:link w:val="21"/>
    <w:rsid w:val="009861AA"/>
    <w:rPr>
      <w:rFonts w:ascii="Times New Roman" w:hAnsi="Times New Roman"/>
      <w:kern w:val="2"/>
      <w:sz w:val="21"/>
      <w:szCs w:val="24"/>
    </w:rPr>
  </w:style>
  <w:style w:type="character" w:customStyle="1" w:styleId="Chara">
    <w:name w:val="正文文本 Char"/>
    <w:link w:val="af0"/>
    <w:rsid w:val="009861AA"/>
    <w:rPr>
      <w:rFonts w:ascii="Times New Roman" w:hAnsi="Times New Roman"/>
      <w:kern w:val="2"/>
      <w:sz w:val="21"/>
      <w:szCs w:val="24"/>
    </w:rPr>
  </w:style>
  <w:style w:type="paragraph" w:styleId="ad">
    <w:name w:val="Balloon Text"/>
    <w:basedOn w:val="a"/>
    <w:link w:val="Char7"/>
    <w:uiPriority w:val="99"/>
    <w:unhideWhenUsed/>
    <w:rsid w:val="009861AA"/>
    <w:rPr>
      <w:kern w:val="0"/>
      <w:sz w:val="18"/>
      <w:szCs w:val="18"/>
    </w:rPr>
  </w:style>
  <w:style w:type="paragraph" w:styleId="22">
    <w:name w:val="toc 2"/>
    <w:basedOn w:val="a"/>
    <w:next w:val="a"/>
    <w:uiPriority w:val="39"/>
    <w:unhideWhenUsed/>
    <w:qFormat/>
    <w:rsid w:val="009861AA"/>
    <w:pPr>
      <w:ind w:leftChars="200" w:left="420"/>
    </w:pPr>
    <w:rPr>
      <w:szCs w:val="24"/>
    </w:rPr>
  </w:style>
  <w:style w:type="paragraph" w:styleId="a6">
    <w:name w:val="header"/>
    <w:basedOn w:val="a"/>
    <w:link w:val="Char"/>
    <w:rsid w:val="009861A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Date"/>
    <w:basedOn w:val="a"/>
    <w:next w:val="a"/>
    <w:link w:val="Char3"/>
    <w:rsid w:val="009861AA"/>
    <w:pPr>
      <w:ind w:leftChars="2500" w:left="100"/>
    </w:pPr>
    <w:rPr>
      <w:rFonts w:ascii="Calibri" w:hAnsi="Calibri"/>
      <w:kern w:val="0"/>
      <w:sz w:val="20"/>
      <w:szCs w:val="24"/>
    </w:rPr>
  </w:style>
  <w:style w:type="paragraph" w:styleId="af0">
    <w:name w:val="Body Text"/>
    <w:basedOn w:val="a"/>
    <w:link w:val="Chara"/>
    <w:rsid w:val="009861AA"/>
    <w:pPr>
      <w:spacing w:after="120"/>
    </w:pPr>
    <w:rPr>
      <w:szCs w:val="24"/>
    </w:rPr>
  </w:style>
  <w:style w:type="paragraph" w:styleId="aa">
    <w:name w:val="Normal Indent"/>
    <w:basedOn w:val="a"/>
    <w:link w:val="Char4"/>
    <w:rsid w:val="009861AA"/>
    <w:pPr>
      <w:adjustRightInd w:val="0"/>
      <w:ind w:firstLine="420"/>
      <w:jc w:val="left"/>
      <w:textAlignment w:val="baseline"/>
    </w:pPr>
    <w:rPr>
      <w:rFonts w:ascii="Calibri" w:eastAsia="楷体_GB2312" w:hAnsi="Calibri"/>
      <w:kern w:val="0"/>
      <w:sz w:val="24"/>
    </w:rPr>
  </w:style>
  <w:style w:type="paragraph" w:styleId="af">
    <w:name w:val="Title"/>
    <w:basedOn w:val="a"/>
    <w:link w:val="Char9"/>
    <w:qFormat/>
    <w:rsid w:val="009861AA"/>
    <w:pPr>
      <w:spacing w:before="240" w:after="60"/>
      <w:jc w:val="center"/>
      <w:outlineLvl w:val="0"/>
    </w:pPr>
    <w:rPr>
      <w:rFonts w:ascii="Arial" w:hAnsi="Arial"/>
      <w:b/>
      <w:bCs/>
      <w:sz w:val="32"/>
      <w:szCs w:val="32"/>
    </w:rPr>
  </w:style>
  <w:style w:type="paragraph" w:styleId="af1">
    <w:name w:val="Normal (Web)"/>
    <w:basedOn w:val="a"/>
    <w:uiPriority w:val="99"/>
    <w:rsid w:val="009861AA"/>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5"/>
    <w:rsid w:val="009861AA"/>
    <w:rPr>
      <w:rFonts w:ascii="宋体" w:hAnsi="Courier New"/>
    </w:rPr>
  </w:style>
  <w:style w:type="paragraph" w:styleId="a8">
    <w:name w:val="annotation subject"/>
    <w:basedOn w:val="ac"/>
    <w:next w:val="ac"/>
    <w:link w:val="Char2"/>
    <w:uiPriority w:val="99"/>
    <w:unhideWhenUsed/>
    <w:rsid w:val="009861AA"/>
    <w:rPr>
      <w:b/>
      <w:bCs/>
    </w:rPr>
  </w:style>
  <w:style w:type="paragraph" w:styleId="30">
    <w:name w:val="toc 3"/>
    <w:basedOn w:val="a"/>
    <w:next w:val="a"/>
    <w:qFormat/>
    <w:rsid w:val="009861AA"/>
    <w:pPr>
      <w:ind w:leftChars="400" w:left="840"/>
    </w:pPr>
  </w:style>
  <w:style w:type="paragraph" w:styleId="21">
    <w:name w:val="Body Text 2"/>
    <w:basedOn w:val="a"/>
    <w:link w:val="2Char0"/>
    <w:rsid w:val="009861AA"/>
    <w:pPr>
      <w:spacing w:after="120" w:line="480" w:lineRule="auto"/>
    </w:pPr>
    <w:rPr>
      <w:szCs w:val="24"/>
    </w:rPr>
  </w:style>
  <w:style w:type="paragraph" w:styleId="ac">
    <w:name w:val="annotation text"/>
    <w:basedOn w:val="a"/>
    <w:link w:val="Char6"/>
    <w:uiPriority w:val="99"/>
    <w:unhideWhenUsed/>
    <w:rsid w:val="009861AA"/>
    <w:pPr>
      <w:jc w:val="left"/>
    </w:pPr>
    <w:rPr>
      <w:rFonts w:ascii="Calibri" w:hAnsi="Calibri"/>
      <w:szCs w:val="24"/>
    </w:rPr>
  </w:style>
  <w:style w:type="paragraph" w:styleId="10">
    <w:name w:val="toc 1"/>
    <w:basedOn w:val="a"/>
    <w:next w:val="a"/>
    <w:uiPriority w:val="39"/>
    <w:qFormat/>
    <w:rsid w:val="009861AA"/>
    <w:pPr>
      <w:adjustRightInd w:val="0"/>
      <w:jc w:val="left"/>
      <w:textAlignment w:val="baseline"/>
    </w:pPr>
    <w:rPr>
      <w:rFonts w:eastAsia="楷体_GB2312"/>
      <w:sz w:val="24"/>
    </w:rPr>
  </w:style>
  <w:style w:type="paragraph" w:styleId="a7">
    <w:name w:val="footer"/>
    <w:basedOn w:val="a"/>
    <w:link w:val="Char0"/>
    <w:rsid w:val="009861AA"/>
    <w:pPr>
      <w:tabs>
        <w:tab w:val="center" w:pos="4153"/>
        <w:tab w:val="right" w:pos="8306"/>
      </w:tabs>
      <w:snapToGrid w:val="0"/>
      <w:jc w:val="left"/>
    </w:pPr>
    <w:rPr>
      <w:rFonts w:ascii="Calibri" w:hAnsi="Calibri"/>
      <w:kern w:val="0"/>
      <w:sz w:val="18"/>
      <w:szCs w:val="18"/>
    </w:rPr>
  </w:style>
  <w:style w:type="paragraph" w:styleId="ae">
    <w:name w:val="Body Text Indent"/>
    <w:basedOn w:val="a"/>
    <w:link w:val="Char8"/>
    <w:rsid w:val="009861AA"/>
    <w:pPr>
      <w:spacing w:after="120"/>
      <w:ind w:leftChars="200" w:left="420"/>
    </w:pPr>
    <w:rPr>
      <w:rFonts w:ascii="Calibri" w:hAnsi="Calibri"/>
      <w:szCs w:val="24"/>
    </w:rPr>
  </w:style>
  <w:style w:type="paragraph" w:customStyle="1" w:styleId="af2">
    <w:name w:val="标准正文"/>
    <w:basedOn w:val="a"/>
    <w:rsid w:val="009861AA"/>
    <w:pPr>
      <w:snapToGrid w:val="0"/>
      <w:spacing w:line="312" w:lineRule="auto"/>
      <w:ind w:firstLine="482"/>
    </w:pPr>
    <w:rPr>
      <w:sz w:val="24"/>
    </w:rPr>
  </w:style>
  <w:style w:type="paragraph" w:styleId="af3">
    <w:name w:val="List Paragraph"/>
    <w:basedOn w:val="a"/>
    <w:uiPriority w:val="99"/>
    <w:qFormat/>
    <w:rsid w:val="009861AA"/>
    <w:pPr>
      <w:ind w:firstLineChars="200" w:firstLine="420"/>
    </w:pPr>
    <w:rPr>
      <w:rFonts w:ascii="Calibri" w:hAnsi="Calibri"/>
      <w:szCs w:val="22"/>
    </w:rPr>
  </w:style>
  <w:style w:type="paragraph" w:customStyle="1" w:styleId="31">
    <w:name w:val="标题3"/>
    <w:basedOn w:val="af"/>
    <w:rsid w:val="009861AA"/>
    <w:pPr>
      <w:spacing w:before="120" w:after="120" w:line="560" w:lineRule="exact"/>
      <w:jc w:val="left"/>
    </w:pPr>
    <w:rPr>
      <w:rFonts w:ascii="仿宋_GB2312"/>
      <w:sz w:val="28"/>
    </w:rPr>
  </w:style>
  <w:style w:type="paragraph" w:customStyle="1" w:styleId="11">
    <w:name w:val="纯文本1"/>
    <w:basedOn w:val="a"/>
    <w:rsid w:val="009861AA"/>
    <w:rPr>
      <w:rFonts w:ascii="宋体" w:eastAsia="Times New Roman" w:hAnsi="Courier New"/>
    </w:rPr>
  </w:style>
  <w:style w:type="paragraph" w:customStyle="1" w:styleId="5H5PIM5BlockLabeldashdsddh512Romanlisthe">
    <w:name w:val="样式 标题 5H5PIM 5Block Labeldashdsddh5口口1口2Roman listhe..."/>
    <w:basedOn w:val="5"/>
    <w:rsid w:val="009861AA"/>
    <w:pPr>
      <w:tabs>
        <w:tab w:val="left" w:pos="1260"/>
      </w:tabs>
      <w:spacing w:afterLines="50" w:line="377" w:lineRule="auto"/>
      <w:ind w:left="2125" w:hanging="1558"/>
    </w:pPr>
    <w:rPr>
      <w:rFonts w:ascii="Arial" w:hAnsi="Arial" w:cs="宋体"/>
      <w:spacing w:val="10"/>
      <w:kern w:val="0"/>
      <w:sz w:val="21"/>
      <w:szCs w:val="20"/>
    </w:rPr>
  </w:style>
  <w:style w:type="paragraph" w:customStyle="1" w:styleId="af4">
    <w:name w:val="文档正文"/>
    <w:basedOn w:val="a"/>
    <w:rsid w:val="009861AA"/>
    <w:pPr>
      <w:adjustRightInd w:val="0"/>
      <w:spacing w:line="360" w:lineRule="auto"/>
      <w:ind w:left="142"/>
      <w:textAlignment w:val="baseline"/>
    </w:pPr>
    <w:rPr>
      <w:rFonts w:hAnsi="宋体"/>
      <w:color w:val="000000"/>
      <w:spacing w:val="4"/>
      <w:kern w:val="0"/>
      <w:sz w:val="20"/>
    </w:rPr>
  </w:style>
  <w:style w:type="paragraph" w:customStyle="1" w:styleId="Style0">
    <w:name w:val="_Style 0"/>
    <w:uiPriority w:val="99"/>
    <w:qFormat/>
    <w:rsid w:val="009861AA"/>
    <w:pPr>
      <w:widowControl w:val="0"/>
      <w:jc w:val="both"/>
    </w:pPr>
    <w:rPr>
      <w:rFonts w:ascii="Times New Roman" w:hAnsi="Times New Roman"/>
      <w:kern w:val="2"/>
      <w:sz w:val="21"/>
      <w:szCs w:val="24"/>
    </w:rPr>
  </w:style>
  <w:style w:type="paragraph" w:styleId="af5">
    <w:name w:val="No Spacing"/>
    <w:uiPriority w:val="1"/>
    <w:qFormat/>
    <w:rsid w:val="009861AA"/>
    <w:pPr>
      <w:widowControl w:val="0"/>
      <w:jc w:val="both"/>
    </w:pPr>
    <w:rPr>
      <w:rFonts w:ascii="Times New Roman" w:hAnsi="Times New Roman"/>
      <w:kern w:val="2"/>
      <w:sz w:val="21"/>
      <w:szCs w:val="24"/>
    </w:rPr>
  </w:style>
  <w:style w:type="paragraph" w:customStyle="1" w:styleId="af6">
    <w:name w:val="目录标题"/>
    <w:basedOn w:val="1"/>
    <w:next w:val="a"/>
    <w:uiPriority w:val="39"/>
    <w:qFormat/>
    <w:rsid w:val="009861AA"/>
    <w:pPr>
      <w:widowControl/>
      <w:spacing w:before="480" w:after="0" w:line="276" w:lineRule="auto"/>
      <w:jc w:val="left"/>
      <w:outlineLvl w:val="9"/>
    </w:pPr>
    <w:rPr>
      <w:rFonts w:ascii="Cambria" w:eastAsia="宋体" w:hAnsi="Cambria"/>
      <w:bCs/>
      <w:color w:val="365F91"/>
      <w:kern w:val="0"/>
      <w:sz w:val="28"/>
      <w:szCs w:val="28"/>
    </w:rPr>
  </w:style>
  <w:style w:type="paragraph" w:customStyle="1" w:styleId="12">
    <w:name w:val="列出段落1"/>
    <w:basedOn w:val="a"/>
    <w:uiPriority w:val="34"/>
    <w:qFormat/>
    <w:rsid w:val="009861AA"/>
    <w:pPr>
      <w:ind w:firstLineChars="200" w:firstLine="420"/>
    </w:pPr>
    <w:rPr>
      <w:rFonts w:ascii="Calibri" w:hAnsi="Calibri"/>
      <w:szCs w:val="22"/>
    </w:rPr>
  </w:style>
  <w:style w:type="paragraph" w:customStyle="1" w:styleId="20">
    <w:name w:val="正文缩进2格"/>
    <w:basedOn w:val="a"/>
    <w:link w:val="2CharChar"/>
    <w:rsid w:val="009861AA"/>
    <w:pPr>
      <w:spacing w:line="600" w:lineRule="exact"/>
      <w:ind w:firstLineChars="206" w:firstLine="639"/>
    </w:pPr>
    <w:rPr>
      <w:rFonts w:ascii="仿宋_GB2312" w:eastAsia="仿宋_GB2312" w:hAnsi="宋体"/>
      <w:sz w:val="31"/>
      <w:szCs w:val="28"/>
    </w:rPr>
  </w:style>
  <w:style w:type="table" w:styleId="af7">
    <w:name w:val="Table Grid"/>
    <w:basedOn w:val="a1"/>
    <w:uiPriority w:val="39"/>
    <w:rsid w:val="00BA50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95571">
      <w:bodyDiv w:val="1"/>
      <w:marLeft w:val="0"/>
      <w:marRight w:val="0"/>
      <w:marTop w:val="0"/>
      <w:marBottom w:val="0"/>
      <w:divBdr>
        <w:top w:val="none" w:sz="0" w:space="0" w:color="auto"/>
        <w:left w:val="none" w:sz="0" w:space="0" w:color="auto"/>
        <w:bottom w:val="none" w:sz="0" w:space="0" w:color="auto"/>
        <w:right w:val="none" w:sz="0" w:space="0" w:color="auto"/>
      </w:divBdr>
    </w:div>
    <w:div w:id="182592018">
      <w:bodyDiv w:val="1"/>
      <w:marLeft w:val="0"/>
      <w:marRight w:val="0"/>
      <w:marTop w:val="0"/>
      <w:marBottom w:val="0"/>
      <w:divBdr>
        <w:top w:val="none" w:sz="0" w:space="0" w:color="auto"/>
        <w:left w:val="none" w:sz="0" w:space="0" w:color="auto"/>
        <w:bottom w:val="none" w:sz="0" w:space="0" w:color="auto"/>
        <w:right w:val="none" w:sz="0" w:space="0" w:color="auto"/>
      </w:divBdr>
    </w:div>
    <w:div w:id="205721052">
      <w:bodyDiv w:val="1"/>
      <w:marLeft w:val="0"/>
      <w:marRight w:val="0"/>
      <w:marTop w:val="0"/>
      <w:marBottom w:val="0"/>
      <w:divBdr>
        <w:top w:val="none" w:sz="0" w:space="0" w:color="auto"/>
        <w:left w:val="none" w:sz="0" w:space="0" w:color="auto"/>
        <w:bottom w:val="none" w:sz="0" w:space="0" w:color="auto"/>
        <w:right w:val="none" w:sz="0" w:space="0" w:color="auto"/>
      </w:divBdr>
    </w:div>
    <w:div w:id="213471215">
      <w:bodyDiv w:val="1"/>
      <w:marLeft w:val="0"/>
      <w:marRight w:val="0"/>
      <w:marTop w:val="0"/>
      <w:marBottom w:val="0"/>
      <w:divBdr>
        <w:top w:val="none" w:sz="0" w:space="0" w:color="auto"/>
        <w:left w:val="none" w:sz="0" w:space="0" w:color="auto"/>
        <w:bottom w:val="none" w:sz="0" w:space="0" w:color="auto"/>
        <w:right w:val="none" w:sz="0" w:space="0" w:color="auto"/>
      </w:divBdr>
    </w:div>
    <w:div w:id="278682980">
      <w:bodyDiv w:val="1"/>
      <w:marLeft w:val="0"/>
      <w:marRight w:val="0"/>
      <w:marTop w:val="0"/>
      <w:marBottom w:val="0"/>
      <w:divBdr>
        <w:top w:val="none" w:sz="0" w:space="0" w:color="auto"/>
        <w:left w:val="none" w:sz="0" w:space="0" w:color="auto"/>
        <w:bottom w:val="none" w:sz="0" w:space="0" w:color="auto"/>
        <w:right w:val="none" w:sz="0" w:space="0" w:color="auto"/>
      </w:divBdr>
    </w:div>
    <w:div w:id="317537328">
      <w:bodyDiv w:val="1"/>
      <w:marLeft w:val="0"/>
      <w:marRight w:val="0"/>
      <w:marTop w:val="0"/>
      <w:marBottom w:val="0"/>
      <w:divBdr>
        <w:top w:val="none" w:sz="0" w:space="0" w:color="auto"/>
        <w:left w:val="none" w:sz="0" w:space="0" w:color="auto"/>
        <w:bottom w:val="none" w:sz="0" w:space="0" w:color="auto"/>
        <w:right w:val="none" w:sz="0" w:space="0" w:color="auto"/>
      </w:divBdr>
    </w:div>
    <w:div w:id="347219837">
      <w:bodyDiv w:val="1"/>
      <w:marLeft w:val="0"/>
      <w:marRight w:val="0"/>
      <w:marTop w:val="0"/>
      <w:marBottom w:val="0"/>
      <w:divBdr>
        <w:top w:val="none" w:sz="0" w:space="0" w:color="auto"/>
        <w:left w:val="none" w:sz="0" w:space="0" w:color="auto"/>
        <w:bottom w:val="none" w:sz="0" w:space="0" w:color="auto"/>
        <w:right w:val="none" w:sz="0" w:space="0" w:color="auto"/>
      </w:divBdr>
    </w:div>
    <w:div w:id="383871425">
      <w:bodyDiv w:val="1"/>
      <w:marLeft w:val="0"/>
      <w:marRight w:val="0"/>
      <w:marTop w:val="0"/>
      <w:marBottom w:val="0"/>
      <w:divBdr>
        <w:top w:val="none" w:sz="0" w:space="0" w:color="auto"/>
        <w:left w:val="none" w:sz="0" w:space="0" w:color="auto"/>
        <w:bottom w:val="none" w:sz="0" w:space="0" w:color="auto"/>
        <w:right w:val="none" w:sz="0" w:space="0" w:color="auto"/>
      </w:divBdr>
    </w:div>
    <w:div w:id="482353869">
      <w:bodyDiv w:val="1"/>
      <w:marLeft w:val="0"/>
      <w:marRight w:val="0"/>
      <w:marTop w:val="0"/>
      <w:marBottom w:val="0"/>
      <w:divBdr>
        <w:top w:val="none" w:sz="0" w:space="0" w:color="auto"/>
        <w:left w:val="none" w:sz="0" w:space="0" w:color="auto"/>
        <w:bottom w:val="none" w:sz="0" w:space="0" w:color="auto"/>
        <w:right w:val="none" w:sz="0" w:space="0" w:color="auto"/>
      </w:divBdr>
    </w:div>
    <w:div w:id="580453902">
      <w:bodyDiv w:val="1"/>
      <w:marLeft w:val="0"/>
      <w:marRight w:val="0"/>
      <w:marTop w:val="0"/>
      <w:marBottom w:val="0"/>
      <w:divBdr>
        <w:top w:val="none" w:sz="0" w:space="0" w:color="auto"/>
        <w:left w:val="none" w:sz="0" w:space="0" w:color="auto"/>
        <w:bottom w:val="none" w:sz="0" w:space="0" w:color="auto"/>
        <w:right w:val="none" w:sz="0" w:space="0" w:color="auto"/>
      </w:divBdr>
    </w:div>
    <w:div w:id="600992302">
      <w:bodyDiv w:val="1"/>
      <w:marLeft w:val="0"/>
      <w:marRight w:val="0"/>
      <w:marTop w:val="0"/>
      <w:marBottom w:val="0"/>
      <w:divBdr>
        <w:top w:val="none" w:sz="0" w:space="0" w:color="auto"/>
        <w:left w:val="none" w:sz="0" w:space="0" w:color="auto"/>
        <w:bottom w:val="none" w:sz="0" w:space="0" w:color="auto"/>
        <w:right w:val="none" w:sz="0" w:space="0" w:color="auto"/>
      </w:divBdr>
    </w:div>
    <w:div w:id="602497983">
      <w:bodyDiv w:val="1"/>
      <w:marLeft w:val="0"/>
      <w:marRight w:val="0"/>
      <w:marTop w:val="0"/>
      <w:marBottom w:val="0"/>
      <w:divBdr>
        <w:top w:val="none" w:sz="0" w:space="0" w:color="auto"/>
        <w:left w:val="none" w:sz="0" w:space="0" w:color="auto"/>
        <w:bottom w:val="none" w:sz="0" w:space="0" w:color="auto"/>
        <w:right w:val="none" w:sz="0" w:space="0" w:color="auto"/>
      </w:divBdr>
    </w:div>
    <w:div w:id="618728926">
      <w:bodyDiv w:val="1"/>
      <w:marLeft w:val="0"/>
      <w:marRight w:val="0"/>
      <w:marTop w:val="0"/>
      <w:marBottom w:val="0"/>
      <w:divBdr>
        <w:top w:val="none" w:sz="0" w:space="0" w:color="auto"/>
        <w:left w:val="none" w:sz="0" w:space="0" w:color="auto"/>
        <w:bottom w:val="none" w:sz="0" w:space="0" w:color="auto"/>
        <w:right w:val="none" w:sz="0" w:space="0" w:color="auto"/>
      </w:divBdr>
    </w:div>
    <w:div w:id="629439909">
      <w:bodyDiv w:val="1"/>
      <w:marLeft w:val="0"/>
      <w:marRight w:val="0"/>
      <w:marTop w:val="0"/>
      <w:marBottom w:val="0"/>
      <w:divBdr>
        <w:top w:val="none" w:sz="0" w:space="0" w:color="auto"/>
        <w:left w:val="none" w:sz="0" w:space="0" w:color="auto"/>
        <w:bottom w:val="none" w:sz="0" w:space="0" w:color="auto"/>
        <w:right w:val="none" w:sz="0" w:space="0" w:color="auto"/>
      </w:divBdr>
    </w:div>
    <w:div w:id="837692466">
      <w:bodyDiv w:val="1"/>
      <w:marLeft w:val="0"/>
      <w:marRight w:val="0"/>
      <w:marTop w:val="0"/>
      <w:marBottom w:val="0"/>
      <w:divBdr>
        <w:top w:val="none" w:sz="0" w:space="0" w:color="auto"/>
        <w:left w:val="none" w:sz="0" w:space="0" w:color="auto"/>
        <w:bottom w:val="none" w:sz="0" w:space="0" w:color="auto"/>
        <w:right w:val="none" w:sz="0" w:space="0" w:color="auto"/>
      </w:divBdr>
    </w:div>
    <w:div w:id="847788792">
      <w:bodyDiv w:val="1"/>
      <w:marLeft w:val="0"/>
      <w:marRight w:val="0"/>
      <w:marTop w:val="0"/>
      <w:marBottom w:val="0"/>
      <w:divBdr>
        <w:top w:val="none" w:sz="0" w:space="0" w:color="auto"/>
        <w:left w:val="none" w:sz="0" w:space="0" w:color="auto"/>
        <w:bottom w:val="none" w:sz="0" w:space="0" w:color="auto"/>
        <w:right w:val="none" w:sz="0" w:space="0" w:color="auto"/>
      </w:divBdr>
    </w:div>
    <w:div w:id="968628932">
      <w:bodyDiv w:val="1"/>
      <w:marLeft w:val="0"/>
      <w:marRight w:val="0"/>
      <w:marTop w:val="0"/>
      <w:marBottom w:val="0"/>
      <w:divBdr>
        <w:top w:val="none" w:sz="0" w:space="0" w:color="auto"/>
        <w:left w:val="none" w:sz="0" w:space="0" w:color="auto"/>
        <w:bottom w:val="none" w:sz="0" w:space="0" w:color="auto"/>
        <w:right w:val="none" w:sz="0" w:space="0" w:color="auto"/>
      </w:divBdr>
    </w:div>
    <w:div w:id="1006909091">
      <w:bodyDiv w:val="1"/>
      <w:marLeft w:val="0"/>
      <w:marRight w:val="0"/>
      <w:marTop w:val="0"/>
      <w:marBottom w:val="0"/>
      <w:divBdr>
        <w:top w:val="none" w:sz="0" w:space="0" w:color="auto"/>
        <w:left w:val="none" w:sz="0" w:space="0" w:color="auto"/>
        <w:bottom w:val="none" w:sz="0" w:space="0" w:color="auto"/>
        <w:right w:val="none" w:sz="0" w:space="0" w:color="auto"/>
      </w:divBdr>
    </w:div>
    <w:div w:id="1046564976">
      <w:bodyDiv w:val="1"/>
      <w:marLeft w:val="0"/>
      <w:marRight w:val="0"/>
      <w:marTop w:val="0"/>
      <w:marBottom w:val="0"/>
      <w:divBdr>
        <w:top w:val="none" w:sz="0" w:space="0" w:color="auto"/>
        <w:left w:val="none" w:sz="0" w:space="0" w:color="auto"/>
        <w:bottom w:val="none" w:sz="0" w:space="0" w:color="auto"/>
        <w:right w:val="none" w:sz="0" w:space="0" w:color="auto"/>
      </w:divBdr>
    </w:div>
    <w:div w:id="1061905299">
      <w:bodyDiv w:val="1"/>
      <w:marLeft w:val="0"/>
      <w:marRight w:val="0"/>
      <w:marTop w:val="0"/>
      <w:marBottom w:val="0"/>
      <w:divBdr>
        <w:top w:val="none" w:sz="0" w:space="0" w:color="auto"/>
        <w:left w:val="none" w:sz="0" w:space="0" w:color="auto"/>
        <w:bottom w:val="none" w:sz="0" w:space="0" w:color="auto"/>
        <w:right w:val="none" w:sz="0" w:space="0" w:color="auto"/>
      </w:divBdr>
    </w:div>
    <w:div w:id="1085341840">
      <w:bodyDiv w:val="1"/>
      <w:marLeft w:val="0"/>
      <w:marRight w:val="0"/>
      <w:marTop w:val="0"/>
      <w:marBottom w:val="0"/>
      <w:divBdr>
        <w:top w:val="none" w:sz="0" w:space="0" w:color="auto"/>
        <w:left w:val="none" w:sz="0" w:space="0" w:color="auto"/>
        <w:bottom w:val="none" w:sz="0" w:space="0" w:color="auto"/>
        <w:right w:val="none" w:sz="0" w:space="0" w:color="auto"/>
      </w:divBdr>
    </w:div>
    <w:div w:id="1167985067">
      <w:bodyDiv w:val="1"/>
      <w:marLeft w:val="0"/>
      <w:marRight w:val="0"/>
      <w:marTop w:val="0"/>
      <w:marBottom w:val="0"/>
      <w:divBdr>
        <w:top w:val="none" w:sz="0" w:space="0" w:color="auto"/>
        <w:left w:val="none" w:sz="0" w:space="0" w:color="auto"/>
        <w:bottom w:val="none" w:sz="0" w:space="0" w:color="auto"/>
        <w:right w:val="none" w:sz="0" w:space="0" w:color="auto"/>
      </w:divBdr>
    </w:div>
    <w:div w:id="1203983385">
      <w:bodyDiv w:val="1"/>
      <w:marLeft w:val="0"/>
      <w:marRight w:val="0"/>
      <w:marTop w:val="0"/>
      <w:marBottom w:val="0"/>
      <w:divBdr>
        <w:top w:val="none" w:sz="0" w:space="0" w:color="auto"/>
        <w:left w:val="none" w:sz="0" w:space="0" w:color="auto"/>
        <w:bottom w:val="none" w:sz="0" w:space="0" w:color="auto"/>
        <w:right w:val="none" w:sz="0" w:space="0" w:color="auto"/>
      </w:divBdr>
    </w:div>
    <w:div w:id="1285045079">
      <w:bodyDiv w:val="1"/>
      <w:marLeft w:val="0"/>
      <w:marRight w:val="0"/>
      <w:marTop w:val="0"/>
      <w:marBottom w:val="0"/>
      <w:divBdr>
        <w:top w:val="none" w:sz="0" w:space="0" w:color="auto"/>
        <w:left w:val="none" w:sz="0" w:space="0" w:color="auto"/>
        <w:bottom w:val="none" w:sz="0" w:space="0" w:color="auto"/>
        <w:right w:val="none" w:sz="0" w:space="0" w:color="auto"/>
      </w:divBdr>
    </w:div>
    <w:div w:id="1345277972">
      <w:bodyDiv w:val="1"/>
      <w:marLeft w:val="0"/>
      <w:marRight w:val="0"/>
      <w:marTop w:val="0"/>
      <w:marBottom w:val="0"/>
      <w:divBdr>
        <w:top w:val="none" w:sz="0" w:space="0" w:color="auto"/>
        <w:left w:val="none" w:sz="0" w:space="0" w:color="auto"/>
        <w:bottom w:val="none" w:sz="0" w:space="0" w:color="auto"/>
        <w:right w:val="none" w:sz="0" w:space="0" w:color="auto"/>
      </w:divBdr>
    </w:div>
    <w:div w:id="1577669967">
      <w:bodyDiv w:val="1"/>
      <w:marLeft w:val="0"/>
      <w:marRight w:val="0"/>
      <w:marTop w:val="0"/>
      <w:marBottom w:val="0"/>
      <w:divBdr>
        <w:top w:val="none" w:sz="0" w:space="0" w:color="auto"/>
        <w:left w:val="none" w:sz="0" w:space="0" w:color="auto"/>
        <w:bottom w:val="none" w:sz="0" w:space="0" w:color="auto"/>
        <w:right w:val="none" w:sz="0" w:space="0" w:color="auto"/>
      </w:divBdr>
    </w:div>
    <w:div w:id="1674530024">
      <w:bodyDiv w:val="1"/>
      <w:marLeft w:val="0"/>
      <w:marRight w:val="0"/>
      <w:marTop w:val="0"/>
      <w:marBottom w:val="0"/>
      <w:divBdr>
        <w:top w:val="none" w:sz="0" w:space="0" w:color="auto"/>
        <w:left w:val="none" w:sz="0" w:space="0" w:color="auto"/>
        <w:bottom w:val="none" w:sz="0" w:space="0" w:color="auto"/>
        <w:right w:val="none" w:sz="0" w:space="0" w:color="auto"/>
      </w:divBdr>
    </w:div>
    <w:div w:id="1799445421">
      <w:bodyDiv w:val="1"/>
      <w:marLeft w:val="0"/>
      <w:marRight w:val="0"/>
      <w:marTop w:val="0"/>
      <w:marBottom w:val="0"/>
      <w:divBdr>
        <w:top w:val="none" w:sz="0" w:space="0" w:color="auto"/>
        <w:left w:val="none" w:sz="0" w:space="0" w:color="auto"/>
        <w:bottom w:val="none" w:sz="0" w:space="0" w:color="auto"/>
        <w:right w:val="none" w:sz="0" w:space="0" w:color="auto"/>
      </w:divBdr>
    </w:div>
    <w:div w:id="1827285857">
      <w:bodyDiv w:val="1"/>
      <w:marLeft w:val="0"/>
      <w:marRight w:val="0"/>
      <w:marTop w:val="0"/>
      <w:marBottom w:val="0"/>
      <w:divBdr>
        <w:top w:val="none" w:sz="0" w:space="0" w:color="auto"/>
        <w:left w:val="none" w:sz="0" w:space="0" w:color="auto"/>
        <w:bottom w:val="none" w:sz="0" w:space="0" w:color="auto"/>
        <w:right w:val="none" w:sz="0" w:space="0" w:color="auto"/>
      </w:divBdr>
    </w:div>
    <w:div w:id="2016572089">
      <w:bodyDiv w:val="1"/>
      <w:marLeft w:val="0"/>
      <w:marRight w:val="0"/>
      <w:marTop w:val="0"/>
      <w:marBottom w:val="0"/>
      <w:divBdr>
        <w:top w:val="none" w:sz="0" w:space="0" w:color="auto"/>
        <w:left w:val="none" w:sz="0" w:space="0" w:color="auto"/>
        <w:bottom w:val="none" w:sz="0" w:space="0" w:color="auto"/>
        <w:right w:val="none" w:sz="0" w:space="0" w:color="auto"/>
      </w:divBdr>
    </w:div>
    <w:div w:id="2030716668">
      <w:bodyDiv w:val="1"/>
      <w:marLeft w:val="0"/>
      <w:marRight w:val="0"/>
      <w:marTop w:val="0"/>
      <w:marBottom w:val="0"/>
      <w:divBdr>
        <w:top w:val="none" w:sz="0" w:space="0" w:color="auto"/>
        <w:left w:val="none" w:sz="0" w:space="0" w:color="auto"/>
        <w:bottom w:val="none" w:sz="0" w:space="0" w:color="auto"/>
        <w:right w:val="none" w:sz="0" w:space="0" w:color="auto"/>
      </w:divBdr>
    </w:div>
    <w:div w:id="2045517239">
      <w:bodyDiv w:val="1"/>
      <w:marLeft w:val="0"/>
      <w:marRight w:val="0"/>
      <w:marTop w:val="0"/>
      <w:marBottom w:val="0"/>
      <w:divBdr>
        <w:top w:val="none" w:sz="0" w:space="0" w:color="auto"/>
        <w:left w:val="none" w:sz="0" w:space="0" w:color="auto"/>
        <w:bottom w:val="none" w:sz="0" w:space="0" w:color="auto"/>
        <w:right w:val="none" w:sz="0" w:space="0" w:color="auto"/>
      </w:divBdr>
    </w:div>
    <w:div w:id="2110074784">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1451</Words>
  <Characters>8271</Characters>
  <Application>Microsoft Office Word</Application>
  <DocSecurity>0</DocSecurity>
  <Lines>68</Lines>
  <Paragraphs>19</Paragraphs>
  <ScaleCrop>false</ScaleCrop>
  <Company>Microsoft</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user1</cp:lastModifiedBy>
  <cp:revision>3</cp:revision>
  <cp:lastPrinted>2019-12-06T09:15:00Z</cp:lastPrinted>
  <dcterms:created xsi:type="dcterms:W3CDTF">2019-12-10T04:58:00Z</dcterms:created>
  <dcterms:modified xsi:type="dcterms:W3CDTF">2019-12-10T08:10:00Z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